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B962" w14:textId="77777777" w:rsidR="00366E2F" w:rsidRPr="00EC1088" w:rsidRDefault="00366E2F" w:rsidP="00366E2F">
      <w:pPr>
        <w:pStyle w:val="BodyText"/>
        <w:spacing w:before="44"/>
        <w:ind w:left="100"/>
        <w:jc w:val="both"/>
        <w:rPr>
          <w:rFonts w:ascii="Helvetica" w:hAnsi="Helvetica" w:cs="Helvetica"/>
          <w:b/>
          <w:bCs/>
          <w:sz w:val="22"/>
          <w:szCs w:val="22"/>
        </w:rPr>
      </w:pPr>
      <w:r w:rsidRPr="00EC1088">
        <w:rPr>
          <w:rFonts w:ascii="Helvetica" w:hAnsi="Helvetica" w:cs="Helvetica"/>
          <w:b/>
          <w:bCs/>
          <w:sz w:val="22"/>
          <w:szCs w:val="22"/>
        </w:rPr>
        <w:t>CITATION: FRENE GINWALA</w:t>
      </w:r>
    </w:p>
    <w:p w14:paraId="0FB0DB24" w14:textId="77777777" w:rsidR="00366E2F" w:rsidRPr="003E5930" w:rsidRDefault="00366E2F" w:rsidP="00366E2F">
      <w:pPr>
        <w:pStyle w:val="BodyText"/>
        <w:spacing w:before="11"/>
        <w:rPr>
          <w:rFonts w:ascii="Helvetica" w:hAnsi="Helvetica" w:cs="Helvetica"/>
          <w:sz w:val="20"/>
          <w:szCs w:val="20"/>
        </w:rPr>
      </w:pPr>
    </w:p>
    <w:p w14:paraId="0ED3B558" w14:textId="77777777" w:rsidR="00366E2F" w:rsidRPr="003E5930" w:rsidRDefault="00366E2F" w:rsidP="00366E2F">
      <w:pPr>
        <w:pStyle w:val="BodyText"/>
        <w:spacing w:before="1"/>
        <w:ind w:left="100" w:right="118"/>
        <w:jc w:val="both"/>
        <w:rPr>
          <w:rFonts w:ascii="Helvetica" w:hAnsi="Helvetica" w:cs="Helvetica"/>
          <w:sz w:val="20"/>
          <w:szCs w:val="20"/>
        </w:rPr>
      </w:pPr>
      <w:r w:rsidRPr="003E5930">
        <w:rPr>
          <w:rFonts w:ascii="Helvetica" w:hAnsi="Helvetica" w:cs="Helvetica"/>
          <w:sz w:val="20"/>
          <w:szCs w:val="20"/>
        </w:rPr>
        <w:t xml:space="preserve">Dr. </w:t>
      </w:r>
      <w:proofErr w:type="spellStart"/>
      <w:r w:rsidRPr="003E5930">
        <w:rPr>
          <w:rFonts w:ascii="Helvetica" w:hAnsi="Helvetica" w:cs="Helvetica"/>
          <w:sz w:val="20"/>
          <w:szCs w:val="20"/>
        </w:rPr>
        <w:t>Frene</w:t>
      </w:r>
      <w:proofErr w:type="spellEnd"/>
      <w:r w:rsidRPr="003E5930">
        <w:rPr>
          <w:rFonts w:ascii="Helvetica" w:hAnsi="Helvetica" w:cs="Helvetica"/>
          <w:sz w:val="20"/>
          <w:szCs w:val="20"/>
        </w:rPr>
        <w:t xml:space="preserve">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was born in Johannesburg on 25 April 1932, and much of her early schooling took place in India. The family’s return from a short visit to the subcontinent was interrupted by the outbreak of the Second World War and was extended to avoid torpedo risks.</w:t>
      </w:r>
    </w:p>
    <w:p w14:paraId="6AE0AC76" w14:textId="77777777" w:rsidR="00366E2F" w:rsidRPr="003E5930" w:rsidRDefault="00366E2F" w:rsidP="00366E2F">
      <w:pPr>
        <w:pStyle w:val="BodyText"/>
        <w:spacing w:before="1"/>
        <w:rPr>
          <w:rFonts w:ascii="Helvetica" w:hAnsi="Helvetica" w:cs="Helvetica"/>
          <w:sz w:val="20"/>
          <w:szCs w:val="20"/>
        </w:rPr>
      </w:pPr>
    </w:p>
    <w:p w14:paraId="48450D3F" w14:textId="77777777" w:rsidR="00366E2F" w:rsidRPr="003E5930" w:rsidRDefault="00366E2F" w:rsidP="00366E2F">
      <w:pPr>
        <w:pStyle w:val="BodyText"/>
        <w:ind w:left="100" w:right="113"/>
        <w:jc w:val="both"/>
        <w:rPr>
          <w:rFonts w:ascii="Helvetica" w:hAnsi="Helvetica" w:cs="Helvetica"/>
          <w:sz w:val="20"/>
          <w:szCs w:val="20"/>
        </w:rPr>
      </w:pPr>
      <w:r w:rsidRPr="003E5930">
        <w:rPr>
          <w:rFonts w:ascii="Helvetica" w:hAnsi="Helvetica" w:cs="Helvetica"/>
          <w:sz w:val="20"/>
          <w:szCs w:val="20"/>
        </w:rPr>
        <w:t>During the 1950s, she initially enrolled at the University of British Columbia, Canada, to read Chemical Engineering and transferred to Columbia University, New York, but a chemical allergy ended this career option. She subsequently acquired a Law Degree from Kings College, London and after being admitted to the Inner Temple as a Barrister she returned to South Africa. Later, during the 1970s, she was awarded a DPhil through Linacre College, Oxford.</w:t>
      </w:r>
    </w:p>
    <w:p w14:paraId="1C1A16C3" w14:textId="77777777" w:rsidR="00366E2F" w:rsidRPr="003E5930" w:rsidRDefault="00366E2F" w:rsidP="00366E2F">
      <w:pPr>
        <w:pStyle w:val="BodyText"/>
        <w:rPr>
          <w:rFonts w:ascii="Helvetica" w:hAnsi="Helvetica" w:cs="Helvetica"/>
          <w:sz w:val="20"/>
          <w:szCs w:val="20"/>
        </w:rPr>
      </w:pPr>
    </w:p>
    <w:p w14:paraId="2FE7E765" w14:textId="77777777" w:rsidR="00366E2F" w:rsidRPr="003E5930" w:rsidRDefault="00366E2F" w:rsidP="00366E2F">
      <w:pPr>
        <w:pStyle w:val="BodyText"/>
        <w:ind w:left="100" w:right="114"/>
        <w:jc w:val="both"/>
        <w:rPr>
          <w:rFonts w:ascii="Helvetica" w:hAnsi="Helvetica" w:cs="Helvetica"/>
          <w:sz w:val="20"/>
          <w:szCs w:val="20"/>
        </w:rPr>
      </w:pPr>
      <w:r w:rsidRPr="003E5930">
        <w:rPr>
          <w:rFonts w:ascii="Helvetica" w:hAnsi="Helvetica" w:cs="Helvetica"/>
          <w:sz w:val="20"/>
          <w:szCs w:val="20"/>
        </w:rPr>
        <w:t xml:space="preserve">In March 1960, after the Sharpeville massacre and the banning of the ANC and PAC, she left South Africa to assist the ANC to set up its mission in exile. While in exile, she worked closely with the most senior ANC leaders, including Oliver Tambo. At the request of President Nyerere, she served as Managing Editor of </w:t>
      </w:r>
      <w:r w:rsidRPr="003E5930">
        <w:rPr>
          <w:rFonts w:ascii="Helvetica" w:hAnsi="Helvetica" w:cs="Helvetica"/>
          <w:i/>
          <w:sz w:val="20"/>
          <w:szCs w:val="20"/>
        </w:rPr>
        <w:t>The</w:t>
      </w:r>
      <w:r w:rsidRPr="003E5930">
        <w:rPr>
          <w:rFonts w:ascii="Helvetica" w:hAnsi="Helvetica" w:cs="Helvetica"/>
          <w:i/>
          <w:spacing w:val="-4"/>
          <w:sz w:val="20"/>
          <w:szCs w:val="20"/>
        </w:rPr>
        <w:t xml:space="preserve"> </w:t>
      </w:r>
      <w:r w:rsidRPr="003E5930">
        <w:rPr>
          <w:rFonts w:ascii="Helvetica" w:hAnsi="Helvetica" w:cs="Helvetica"/>
          <w:i/>
          <w:sz w:val="20"/>
          <w:szCs w:val="20"/>
        </w:rPr>
        <w:t>Standard</w:t>
      </w:r>
      <w:r w:rsidRPr="003E5930">
        <w:rPr>
          <w:rFonts w:ascii="Helvetica" w:hAnsi="Helvetica" w:cs="Helvetica"/>
          <w:i/>
          <w:spacing w:val="-4"/>
          <w:sz w:val="20"/>
          <w:szCs w:val="20"/>
        </w:rPr>
        <w:t xml:space="preserve"> </w:t>
      </w:r>
      <w:r w:rsidRPr="003E5930">
        <w:rPr>
          <w:rFonts w:ascii="Helvetica" w:hAnsi="Helvetica" w:cs="Helvetica"/>
          <w:sz w:val="20"/>
          <w:szCs w:val="20"/>
        </w:rPr>
        <w:t>and</w:t>
      </w:r>
      <w:r w:rsidRPr="003E5930">
        <w:rPr>
          <w:rFonts w:ascii="Helvetica" w:hAnsi="Helvetica" w:cs="Helvetica"/>
          <w:spacing w:val="-3"/>
          <w:sz w:val="20"/>
          <w:szCs w:val="20"/>
        </w:rPr>
        <w:t xml:space="preserve"> </w:t>
      </w:r>
      <w:r w:rsidRPr="003E5930">
        <w:rPr>
          <w:rFonts w:ascii="Helvetica" w:hAnsi="Helvetica" w:cs="Helvetica"/>
          <w:i/>
          <w:sz w:val="20"/>
          <w:szCs w:val="20"/>
        </w:rPr>
        <w:t>Sunday</w:t>
      </w:r>
      <w:r w:rsidRPr="003E5930">
        <w:rPr>
          <w:rFonts w:ascii="Helvetica" w:hAnsi="Helvetica" w:cs="Helvetica"/>
          <w:i/>
          <w:spacing w:val="-5"/>
          <w:sz w:val="20"/>
          <w:szCs w:val="20"/>
        </w:rPr>
        <w:t xml:space="preserve"> </w:t>
      </w:r>
      <w:r w:rsidRPr="003E5930">
        <w:rPr>
          <w:rFonts w:ascii="Helvetica" w:hAnsi="Helvetica" w:cs="Helvetica"/>
          <w:i/>
          <w:sz w:val="20"/>
          <w:szCs w:val="20"/>
        </w:rPr>
        <w:t>News</w:t>
      </w:r>
      <w:r w:rsidRPr="003E5930">
        <w:rPr>
          <w:rFonts w:ascii="Helvetica" w:hAnsi="Helvetica" w:cs="Helvetica"/>
          <w:sz w:val="20"/>
          <w:szCs w:val="20"/>
        </w:rPr>
        <w:t>.</w:t>
      </w:r>
      <w:r w:rsidRPr="003E5930">
        <w:rPr>
          <w:rFonts w:ascii="Helvetica" w:hAnsi="Helvetica" w:cs="Helvetica"/>
          <w:spacing w:val="-3"/>
          <w:sz w:val="20"/>
          <w:szCs w:val="20"/>
        </w:rPr>
        <w:t xml:space="preserve"> </w:t>
      </w:r>
      <w:r w:rsidRPr="003E5930">
        <w:rPr>
          <w:rFonts w:ascii="Helvetica" w:hAnsi="Helvetica" w:cs="Helvetica"/>
          <w:sz w:val="20"/>
          <w:szCs w:val="20"/>
        </w:rPr>
        <w:t>In</w:t>
      </w:r>
      <w:r w:rsidRPr="003E5930">
        <w:rPr>
          <w:rFonts w:ascii="Helvetica" w:hAnsi="Helvetica" w:cs="Helvetica"/>
          <w:spacing w:val="-3"/>
          <w:sz w:val="20"/>
          <w:szCs w:val="20"/>
        </w:rPr>
        <w:t xml:space="preserve"> </w:t>
      </w:r>
      <w:r w:rsidRPr="003E5930">
        <w:rPr>
          <w:rFonts w:ascii="Helvetica" w:hAnsi="Helvetica" w:cs="Helvetica"/>
          <w:sz w:val="20"/>
          <w:szCs w:val="20"/>
        </w:rPr>
        <w:t>the</w:t>
      </w:r>
      <w:r w:rsidRPr="003E5930">
        <w:rPr>
          <w:rFonts w:ascii="Helvetica" w:hAnsi="Helvetica" w:cs="Helvetica"/>
          <w:spacing w:val="-2"/>
          <w:sz w:val="20"/>
          <w:szCs w:val="20"/>
        </w:rPr>
        <w:t xml:space="preserve"> </w:t>
      </w:r>
      <w:r w:rsidRPr="003E5930">
        <w:rPr>
          <w:rFonts w:ascii="Helvetica" w:hAnsi="Helvetica" w:cs="Helvetica"/>
          <w:sz w:val="20"/>
          <w:szCs w:val="20"/>
        </w:rPr>
        <w:t>UK,</w:t>
      </w:r>
      <w:r w:rsidRPr="003E5930">
        <w:rPr>
          <w:rFonts w:ascii="Helvetica" w:hAnsi="Helvetica" w:cs="Helvetica"/>
          <w:spacing w:val="-4"/>
          <w:sz w:val="20"/>
          <w:szCs w:val="20"/>
        </w:rPr>
        <w:t xml:space="preserve"> </w:t>
      </w:r>
      <w:r w:rsidRPr="003E5930">
        <w:rPr>
          <w:rFonts w:ascii="Helvetica" w:hAnsi="Helvetica" w:cs="Helvetica"/>
          <w:sz w:val="20"/>
          <w:szCs w:val="20"/>
        </w:rPr>
        <w:t>she</w:t>
      </w:r>
      <w:r w:rsidRPr="003E5930">
        <w:rPr>
          <w:rFonts w:ascii="Helvetica" w:hAnsi="Helvetica" w:cs="Helvetica"/>
          <w:spacing w:val="-3"/>
          <w:sz w:val="20"/>
          <w:szCs w:val="20"/>
        </w:rPr>
        <w:t xml:space="preserve"> </w:t>
      </w:r>
      <w:r w:rsidRPr="003E5930">
        <w:rPr>
          <w:rFonts w:ascii="Helvetica" w:hAnsi="Helvetica" w:cs="Helvetica"/>
          <w:sz w:val="20"/>
          <w:szCs w:val="20"/>
        </w:rPr>
        <w:t>worked</w:t>
      </w:r>
      <w:r w:rsidRPr="003E5930">
        <w:rPr>
          <w:rFonts w:ascii="Helvetica" w:hAnsi="Helvetica" w:cs="Helvetica"/>
          <w:spacing w:val="-5"/>
          <w:sz w:val="20"/>
          <w:szCs w:val="20"/>
        </w:rPr>
        <w:t xml:space="preserve"> </w:t>
      </w:r>
      <w:r w:rsidRPr="003E5930">
        <w:rPr>
          <w:rFonts w:ascii="Helvetica" w:hAnsi="Helvetica" w:cs="Helvetica"/>
          <w:sz w:val="20"/>
          <w:szCs w:val="20"/>
        </w:rPr>
        <w:t>as</w:t>
      </w:r>
      <w:r w:rsidRPr="003E5930">
        <w:rPr>
          <w:rFonts w:ascii="Helvetica" w:hAnsi="Helvetica" w:cs="Helvetica"/>
          <w:spacing w:val="-3"/>
          <w:sz w:val="20"/>
          <w:szCs w:val="20"/>
        </w:rPr>
        <w:t xml:space="preserve"> </w:t>
      </w:r>
      <w:r w:rsidRPr="003E5930">
        <w:rPr>
          <w:rFonts w:ascii="Helvetica" w:hAnsi="Helvetica" w:cs="Helvetica"/>
          <w:sz w:val="20"/>
          <w:szCs w:val="20"/>
        </w:rPr>
        <w:t>a</w:t>
      </w:r>
      <w:r w:rsidRPr="003E5930">
        <w:rPr>
          <w:rFonts w:ascii="Helvetica" w:hAnsi="Helvetica" w:cs="Helvetica"/>
          <w:spacing w:val="-2"/>
          <w:sz w:val="20"/>
          <w:szCs w:val="20"/>
        </w:rPr>
        <w:t xml:space="preserve"> </w:t>
      </w:r>
      <w:r w:rsidRPr="003E5930">
        <w:rPr>
          <w:rFonts w:ascii="Helvetica" w:hAnsi="Helvetica" w:cs="Helvetica"/>
          <w:sz w:val="20"/>
          <w:szCs w:val="20"/>
        </w:rPr>
        <w:t>journalist</w:t>
      </w:r>
      <w:r w:rsidRPr="003E5930">
        <w:rPr>
          <w:rFonts w:ascii="Helvetica" w:hAnsi="Helvetica" w:cs="Helvetica"/>
          <w:spacing w:val="-3"/>
          <w:sz w:val="20"/>
          <w:szCs w:val="20"/>
        </w:rPr>
        <w:t xml:space="preserve"> </w:t>
      </w:r>
      <w:r w:rsidRPr="003E5930">
        <w:rPr>
          <w:rFonts w:ascii="Helvetica" w:hAnsi="Helvetica" w:cs="Helvetica"/>
          <w:sz w:val="20"/>
          <w:szCs w:val="20"/>
        </w:rPr>
        <w:t>at</w:t>
      </w:r>
      <w:r w:rsidRPr="003E5930">
        <w:rPr>
          <w:rFonts w:ascii="Helvetica" w:hAnsi="Helvetica" w:cs="Helvetica"/>
          <w:spacing w:val="-4"/>
          <w:sz w:val="20"/>
          <w:szCs w:val="20"/>
        </w:rPr>
        <w:t xml:space="preserve"> </w:t>
      </w:r>
      <w:r w:rsidRPr="003E5930">
        <w:rPr>
          <w:rFonts w:ascii="Helvetica" w:hAnsi="Helvetica" w:cs="Helvetica"/>
          <w:sz w:val="20"/>
          <w:szCs w:val="20"/>
        </w:rPr>
        <w:t xml:space="preserve">various times for The </w:t>
      </w:r>
      <w:r w:rsidRPr="003E5930">
        <w:rPr>
          <w:rFonts w:ascii="Helvetica" w:hAnsi="Helvetica" w:cs="Helvetica"/>
          <w:i/>
          <w:sz w:val="20"/>
          <w:szCs w:val="20"/>
        </w:rPr>
        <w:t>Guardian</w:t>
      </w:r>
      <w:r w:rsidRPr="003E5930">
        <w:rPr>
          <w:rFonts w:ascii="Helvetica" w:hAnsi="Helvetica" w:cs="Helvetica"/>
          <w:sz w:val="20"/>
          <w:szCs w:val="20"/>
        </w:rPr>
        <w:t xml:space="preserve">, the </w:t>
      </w:r>
      <w:r w:rsidRPr="003E5930">
        <w:rPr>
          <w:rFonts w:ascii="Helvetica" w:hAnsi="Helvetica" w:cs="Helvetica"/>
          <w:i/>
          <w:sz w:val="20"/>
          <w:szCs w:val="20"/>
        </w:rPr>
        <w:t>Observer</w:t>
      </w:r>
      <w:r w:rsidRPr="003E5930">
        <w:rPr>
          <w:rFonts w:ascii="Helvetica" w:hAnsi="Helvetica" w:cs="Helvetica"/>
          <w:sz w:val="20"/>
          <w:szCs w:val="20"/>
        </w:rPr>
        <w:t xml:space="preserve">, the </w:t>
      </w:r>
      <w:proofErr w:type="gramStart"/>
      <w:r w:rsidRPr="003E5930">
        <w:rPr>
          <w:rFonts w:ascii="Helvetica" w:hAnsi="Helvetica" w:cs="Helvetica"/>
          <w:i/>
          <w:sz w:val="20"/>
          <w:szCs w:val="20"/>
        </w:rPr>
        <w:t>Economis</w:t>
      </w:r>
      <w:r w:rsidRPr="003E5930">
        <w:rPr>
          <w:rFonts w:ascii="Helvetica" w:hAnsi="Helvetica" w:cs="Helvetica"/>
          <w:sz w:val="20"/>
          <w:szCs w:val="20"/>
        </w:rPr>
        <w:t>t</w:t>
      </w:r>
      <w:proofErr w:type="gramEnd"/>
      <w:r w:rsidRPr="003E5930">
        <w:rPr>
          <w:rFonts w:ascii="Helvetica" w:hAnsi="Helvetica" w:cs="Helvetica"/>
          <w:sz w:val="20"/>
          <w:szCs w:val="20"/>
        </w:rPr>
        <w:t xml:space="preserve"> and the</w:t>
      </w:r>
      <w:r w:rsidRPr="003E5930">
        <w:rPr>
          <w:rFonts w:ascii="Helvetica" w:hAnsi="Helvetica" w:cs="Helvetica"/>
          <w:spacing w:val="-29"/>
          <w:sz w:val="20"/>
          <w:szCs w:val="20"/>
        </w:rPr>
        <w:t xml:space="preserve"> </w:t>
      </w:r>
      <w:r w:rsidRPr="003E5930">
        <w:rPr>
          <w:rFonts w:ascii="Helvetica" w:hAnsi="Helvetica" w:cs="Helvetica"/>
          <w:sz w:val="20"/>
          <w:szCs w:val="20"/>
        </w:rPr>
        <w:t>BBC.</w:t>
      </w:r>
    </w:p>
    <w:p w14:paraId="6EA4DC24" w14:textId="77777777" w:rsidR="00366E2F" w:rsidRPr="003E5930" w:rsidRDefault="00366E2F" w:rsidP="00366E2F">
      <w:pPr>
        <w:pStyle w:val="BodyText"/>
        <w:rPr>
          <w:rFonts w:ascii="Helvetica" w:hAnsi="Helvetica" w:cs="Helvetica"/>
          <w:sz w:val="20"/>
          <w:szCs w:val="20"/>
        </w:rPr>
      </w:pPr>
    </w:p>
    <w:p w14:paraId="459E31BC" w14:textId="77777777" w:rsidR="00366E2F" w:rsidRPr="003E5930" w:rsidRDefault="00366E2F" w:rsidP="00366E2F">
      <w:pPr>
        <w:pStyle w:val="BodyText"/>
        <w:ind w:left="100" w:right="113"/>
        <w:jc w:val="both"/>
        <w:rPr>
          <w:rFonts w:ascii="Helvetica" w:hAnsi="Helvetica" w:cs="Helvetica"/>
          <w:sz w:val="20"/>
          <w:szCs w:val="20"/>
        </w:rPr>
      </w:pPr>
      <w:r w:rsidRPr="003E5930">
        <w:rPr>
          <w:rFonts w:ascii="Helvetica" w:hAnsi="Helvetica" w:cs="Helvetica"/>
          <w:sz w:val="20"/>
          <w:szCs w:val="20"/>
        </w:rPr>
        <w:t xml:space="preserve">In 1974, she went to Mozambique to work on a full-time basis for the ANC, assisting in developing the ANC’s Department of Information and Publicity. And </w:t>
      </w:r>
      <w:proofErr w:type="gramStart"/>
      <w:r w:rsidRPr="003E5930">
        <w:rPr>
          <w:rFonts w:ascii="Helvetica" w:hAnsi="Helvetica" w:cs="Helvetica"/>
          <w:sz w:val="20"/>
          <w:szCs w:val="20"/>
        </w:rPr>
        <w:t>so</w:t>
      </w:r>
      <w:proofErr w:type="gramEnd"/>
      <w:r w:rsidRPr="003E5930">
        <w:rPr>
          <w:rFonts w:ascii="Helvetica" w:hAnsi="Helvetica" w:cs="Helvetica"/>
          <w:sz w:val="20"/>
          <w:szCs w:val="20"/>
        </w:rPr>
        <w:t xml:space="preserve"> it was thanks to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that in 1976, when more than 600 South Africans were killed in the Soweto uprising, the ANC was able to broadcast the information abroad, and to counter the propaganda from the South African government that the uprising was by a hostile, communist movement from which</w:t>
      </w:r>
      <w:r w:rsidRPr="003E5930">
        <w:rPr>
          <w:rFonts w:ascii="Helvetica" w:hAnsi="Helvetica" w:cs="Helvetica"/>
          <w:spacing w:val="-12"/>
          <w:sz w:val="20"/>
          <w:szCs w:val="20"/>
        </w:rPr>
        <w:t xml:space="preserve"> </w:t>
      </w:r>
      <w:r w:rsidRPr="003E5930">
        <w:rPr>
          <w:rFonts w:ascii="Helvetica" w:hAnsi="Helvetica" w:cs="Helvetica"/>
          <w:sz w:val="20"/>
          <w:szCs w:val="20"/>
        </w:rPr>
        <w:t>the</w:t>
      </w:r>
      <w:r w:rsidRPr="003E5930">
        <w:rPr>
          <w:rFonts w:ascii="Helvetica" w:hAnsi="Helvetica" w:cs="Helvetica"/>
          <w:spacing w:val="-11"/>
          <w:sz w:val="20"/>
          <w:szCs w:val="20"/>
        </w:rPr>
        <w:t xml:space="preserve"> </w:t>
      </w:r>
      <w:r w:rsidRPr="003E5930">
        <w:rPr>
          <w:rFonts w:ascii="Helvetica" w:hAnsi="Helvetica" w:cs="Helvetica"/>
          <w:sz w:val="20"/>
          <w:szCs w:val="20"/>
        </w:rPr>
        <w:t>Apartheid</w:t>
      </w:r>
      <w:r w:rsidRPr="003E5930">
        <w:rPr>
          <w:rFonts w:ascii="Helvetica" w:hAnsi="Helvetica" w:cs="Helvetica"/>
          <w:spacing w:val="-12"/>
          <w:sz w:val="20"/>
          <w:szCs w:val="20"/>
        </w:rPr>
        <w:t xml:space="preserve"> </w:t>
      </w:r>
      <w:r w:rsidRPr="003E5930">
        <w:rPr>
          <w:rFonts w:ascii="Helvetica" w:hAnsi="Helvetica" w:cs="Helvetica"/>
          <w:sz w:val="20"/>
          <w:szCs w:val="20"/>
        </w:rPr>
        <w:t>government</w:t>
      </w:r>
      <w:r w:rsidRPr="003E5930">
        <w:rPr>
          <w:rFonts w:ascii="Helvetica" w:hAnsi="Helvetica" w:cs="Helvetica"/>
          <w:spacing w:val="-11"/>
          <w:sz w:val="20"/>
          <w:szCs w:val="20"/>
        </w:rPr>
        <w:t xml:space="preserve"> </w:t>
      </w:r>
      <w:r w:rsidRPr="003E5930">
        <w:rPr>
          <w:rFonts w:ascii="Helvetica" w:hAnsi="Helvetica" w:cs="Helvetica"/>
          <w:sz w:val="20"/>
          <w:szCs w:val="20"/>
        </w:rPr>
        <w:t>was</w:t>
      </w:r>
      <w:r w:rsidRPr="003E5930">
        <w:rPr>
          <w:rFonts w:ascii="Helvetica" w:hAnsi="Helvetica" w:cs="Helvetica"/>
          <w:spacing w:val="-9"/>
          <w:sz w:val="20"/>
          <w:szCs w:val="20"/>
        </w:rPr>
        <w:t xml:space="preserve"> </w:t>
      </w:r>
      <w:r w:rsidRPr="003E5930">
        <w:rPr>
          <w:rFonts w:ascii="Helvetica" w:hAnsi="Helvetica" w:cs="Helvetica"/>
          <w:sz w:val="20"/>
          <w:szCs w:val="20"/>
        </w:rPr>
        <w:t>trying</w:t>
      </w:r>
      <w:r w:rsidRPr="003E5930">
        <w:rPr>
          <w:rFonts w:ascii="Helvetica" w:hAnsi="Helvetica" w:cs="Helvetica"/>
          <w:spacing w:val="-11"/>
          <w:sz w:val="20"/>
          <w:szCs w:val="20"/>
        </w:rPr>
        <w:t xml:space="preserve"> </w:t>
      </w:r>
      <w:r w:rsidRPr="003E5930">
        <w:rPr>
          <w:rFonts w:ascii="Helvetica" w:hAnsi="Helvetica" w:cs="Helvetica"/>
          <w:sz w:val="20"/>
          <w:szCs w:val="20"/>
        </w:rPr>
        <w:t>to</w:t>
      </w:r>
      <w:r w:rsidRPr="003E5930">
        <w:rPr>
          <w:rFonts w:ascii="Helvetica" w:hAnsi="Helvetica" w:cs="Helvetica"/>
          <w:spacing w:val="-10"/>
          <w:sz w:val="20"/>
          <w:szCs w:val="20"/>
        </w:rPr>
        <w:t xml:space="preserve"> </w:t>
      </w:r>
      <w:r w:rsidRPr="003E5930">
        <w:rPr>
          <w:rFonts w:ascii="Helvetica" w:hAnsi="Helvetica" w:cs="Helvetica"/>
          <w:sz w:val="20"/>
          <w:szCs w:val="20"/>
        </w:rPr>
        <w:t>protect</w:t>
      </w:r>
      <w:r w:rsidRPr="003E5930">
        <w:rPr>
          <w:rFonts w:ascii="Helvetica" w:hAnsi="Helvetica" w:cs="Helvetica"/>
          <w:spacing w:val="-11"/>
          <w:sz w:val="20"/>
          <w:szCs w:val="20"/>
        </w:rPr>
        <w:t xml:space="preserve"> </w:t>
      </w:r>
      <w:r w:rsidRPr="003E5930">
        <w:rPr>
          <w:rFonts w:ascii="Helvetica" w:hAnsi="Helvetica" w:cs="Helvetica"/>
          <w:sz w:val="20"/>
          <w:szCs w:val="20"/>
        </w:rPr>
        <w:t>democracy.</w:t>
      </w:r>
      <w:r w:rsidRPr="003E5930">
        <w:rPr>
          <w:rFonts w:ascii="Helvetica" w:hAnsi="Helvetica" w:cs="Helvetica"/>
          <w:spacing w:val="-10"/>
          <w:sz w:val="20"/>
          <w:szCs w:val="20"/>
        </w:rPr>
        <w:t xml:space="preserve"> </w:t>
      </w:r>
      <w:proofErr w:type="spellStart"/>
      <w:r w:rsidRPr="003E5930">
        <w:rPr>
          <w:rFonts w:ascii="Helvetica" w:hAnsi="Helvetica" w:cs="Helvetica"/>
          <w:sz w:val="20"/>
          <w:szCs w:val="20"/>
        </w:rPr>
        <w:t>Ginwala</w:t>
      </w:r>
      <w:proofErr w:type="spellEnd"/>
      <w:r w:rsidRPr="003E5930">
        <w:rPr>
          <w:rFonts w:ascii="Helvetica" w:hAnsi="Helvetica" w:cs="Helvetica"/>
          <w:spacing w:val="-10"/>
          <w:sz w:val="20"/>
          <w:szCs w:val="20"/>
        </w:rPr>
        <w:t xml:space="preserve"> </w:t>
      </w:r>
      <w:r w:rsidRPr="003E5930">
        <w:rPr>
          <w:rFonts w:ascii="Helvetica" w:hAnsi="Helvetica" w:cs="Helvetica"/>
          <w:sz w:val="20"/>
          <w:szCs w:val="20"/>
        </w:rPr>
        <w:t>also helped to draw attention to the force resettlement of millions of black South Africans in the Bantustans, the suspension of due legal process, and the disappearance</w:t>
      </w:r>
      <w:r w:rsidRPr="003E5930">
        <w:rPr>
          <w:rFonts w:ascii="Helvetica" w:hAnsi="Helvetica" w:cs="Helvetica"/>
          <w:spacing w:val="-6"/>
          <w:sz w:val="20"/>
          <w:szCs w:val="20"/>
        </w:rPr>
        <w:t xml:space="preserve"> </w:t>
      </w:r>
      <w:r w:rsidRPr="003E5930">
        <w:rPr>
          <w:rFonts w:ascii="Helvetica" w:hAnsi="Helvetica" w:cs="Helvetica"/>
          <w:sz w:val="20"/>
          <w:szCs w:val="20"/>
        </w:rPr>
        <w:t>of</w:t>
      </w:r>
      <w:r w:rsidRPr="003E5930">
        <w:rPr>
          <w:rFonts w:ascii="Helvetica" w:hAnsi="Helvetica" w:cs="Helvetica"/>
          <w:spacing w:val="-4"/>
          <w:sz w:val="20"/>
          <w:szCs w:val="20"/>
        </w:rPr>
        <w:t xml:space="preserve"> </w:t>
      </w:r>
      <w:r w:rsidRPr="003E5930">
        <w:rPr>
          <w:rFonts w:ascii="Helvetica" w:hAnsi="Helvetica" w:cs="Helvetica"/>
          <w:sz w:val="20"/>
          <w:szCs w:val="20"/>
        </w:rPr>
        <w:t>thousands</w:t>
      </w:r>
      <w:r w:rsidRPr="003E5930">
        <w:rPr>
          <w:rFonts w:ascii="Helvetica" w:hAnsi="Helvetica" w:cs="Helvetica"/>
          <w:spacing w:val="-5"/>
          <w:sz w:val="20"/>
          <w:szCs w:val="20"/>
        </w:rPr>
        <w:t xml:space="preserve"> </w:t>
      </w:r>
      <w:r w:rsidRPr="003E5930">
        <w:rPr>
          <w:rFonts w:ascii="Helvetica" w:hAnsi="Helvetica" w:cs="Helvetica"/>
          <w:sz w:val="20"/>
          <w:szCs w:val="20"/>
        </w:rPr>
        <w:t>of</w:t>
      </w:r>
      <w:r w:rsidRPr="003E5930">
        <w:rPr>
          <w:rFonts w:ascii="Helvetica" w:hAnsi="Helvetica" w:cs="Helvetica"/>
          <w:spacing w:val="-4"/>
          <w:sz w:val="20"/>
          <w:szCs w:val="20"/>
        </w:rPr>
        <w:t xml:space="preserve"> </w:t>
      </w:r>
      <w:r w:rsidRPr="003E5930">
        <w:rPr>
          <w:rFonts w:ascii="Helvetica" w:hAnsi="Helvetica" w:cs="Helvetica"/>
          <w:sz w:val="20"/>
          <w:szCs w:val="20"/>
        </w:rPr>
        <w:t>South</w:t>
      </w:r>
      <w:r w:rsidRPr="003E5930">
        <w:rPr>
          <w:rFonts w:ascii="Helvetica" w:hAnsi="Helvetica" w:cs="Helvetica"/>
          <w:spacing w:val="-7"/>
          <w:sz w:val="20"/>
          <w:szCs w:val="20"/>
        </w:rPr>
        <w:t xml:space="preserve"> </w:t>
      </w:r>
      <w:r w:rsidRPr="003E5930">
        <w:rPr>
          <w:rFonts w:ascii="Helvetica" w:hAnsi="Helvetica" w:cs="Helvetica"/>
          <w:sz w:val="20"/>
          <w:szCs w:val="20"/>
        </w:rPr>
        <w:t>Africans</w:t>
      </w:r>
      <w:r w:rsidRPr="003E5930">
        <w:rPr>
          <w:rFonts w:ascii="Helvetica" w:hAnsi="Helvetica" w:cs="Helvetica"/>
          <w:spacing w:val="-5"/>
          <w:sz w:val="20"/>
          <w:szCs w:val="20"/>
        </w:rPr>
        <w:t xml:space="preserve"> </w:t>
      </w:r>
      <w:r w:rsidRPr="003E5930">
        <w:rPr>
          <w:rFonts w:ascii="Helvetica" w:hAnsi="Helvetica" w:cs="Helvetica"/>
          <w:sz w:val="20"/>
          <w:szCs w:val="20"/>
        </w:rPr>
        <w:t>without</w:t>
      </w:r>
      <w:r w:rsidRPr="003E5930">
        <w:rPr>
          <w:rFonts w:ascii="Helvetica" w:hAnsi="Helvetica" w:cs="Helvetica"/>
          <w:spacing w:val="-6"/>
          <w:sz w:val="20"/>
          <w:szCs w:val="20"/>
        </w:rPr>
        <w:t xml:space="preserve"> </w:t>
      </w:r>
      <w:r w:rsidRPr="003E5930">
        <w:rPr>
          <w:rFonts w:ascii="Helvetica" w:hAnsi="Helvetica" w:cs="Helvetica"/>
          <w:sz w:val="20"/>
          <w:szCs w:val="20"/>
        </w:rPr>
        <w:t>a</w:t>
      </w:r>
      <w:r w:rsidRPr="003E5930">
        <w:rPr>
          <w:rFonts w:ascii="Helvetica" w:hAnsi="Helvetica" w:cs="Helvetica"/>
          <w:spacing w:val="-6"/>
          <w:sz w:val="20"/>
          <w:szCs w:val="20"/>
        </w:rPr>
        <w:t xml:space="preserve"> </w:t>
      </w:r>
      <w:r w:rsidRPr="003E5930">
        <w:rPr>
          <w:rFonts w:ascii="Helvetica" w:hAnsi="Helvetica" w:cs="Helvetica"/>
          <w:sz w:val="20"/>
          <w:szCs w:val="20"/>
        </w:rPr>
        <w:t>trace.</w:t>
      </w:r>
      <w:r w:rsidRPr="003E5930">
        <w:rPr>
          <w:rFonts w:ascii="Helvetica" w:hAnsi="Helvetica" w:cs="Helvetica"/>
          <w:spacing w:val="-3"/>
          <w:sz w:val="20"/>
          <w:szCs w:val="20"/>
        </w:rPr>
        <w:t xml:space="preserve"> </w:t>
      </w:r>
      <w:r w:rsidRPr="003E5930">
        <w:rPr>
          <w:rFonts w:ascii="Helvetica" w:hAnsi="Helvetica" w:cs="Helvetica"/>
          <w:sz w:val="20"/>
          <w:szCs w:val="20"/>
        </w:rPr>
        <w:t>She</w:t>
      </w:r>
      <w:r w:rsidRPr="003E5930">
        <w:rPr>
          <w:rFonts w:ascii="Helvetica" w:hAnsi="Helvetica" w:cs="Helvetica"/>
          <w:spacing w:val="-6"/>
          <w:sz w:val="20"/>
          <w:szCs w:val="20"/>
        </w:rPr>
        <w:t xml:space="preserve"> </w:t>
      </w:r>
      <w:r w:rsidRPr="003E5930">
        <w:rPr>
          <w:rFonts w:ascii="Helvetica" w:hAnsi="Helvetica" w:cs="Helvetica"/>
          <w:sz w:val="20"/>
          <w:szCs w:val="20"/>
        </w:rPr>
        <w:t>became</w:t>
      </w:r>
      <w:r w:rsidRPr="003E5930">
        <w:rPr>
          <w:rFonts w:ascii="Helvetica" w:hAnsi="Helvetica" w:cs="Helvetica"/>
          <w:spacing w:val="-6"/>
          <w:sz w:val="20"/>
          <w:szCs w:val="20"/>
        </w:rPr>
        <w:t xml:space="preserve"> </w:t>
      </w:r>
      <w:r w:rsidRPr="003E5930">
        <w:rPr>
          <w:rFonts w:ascii="Helvetica" w:hAnsi="Helvetica" w:cs="Helvetica"/>
          <w:sz w:val="20"/>
          <w:szCs w:val="20"/>
        </w:rPr>
        <w:t xml:space="preserve">well known within international </w:t>
      </w:r>
      <w:proofErr w:type="spellStart"/>
      <w:r w:rsidRPr="003E5930">
        <w:rPr>
          <w:rFonts w:ascii="Helvetica" w:hAnsi="Helvetica" w:cs="Helvetica"/>
          <w:sz w:val="20"/>
          <w:szCs w:val="20"/>
        </w:rPr>
        <w:t>organisations</w:t>
      </w:r>
      <w:proofErr w:type="spellEnd"/>
      <w:r w:rsidRPr="003E5930">
        <w:rPr>
          <w:rFonts w:ascii="Helvetica" w:hAnsi="Helvetica" w:cs="Helvetica"/>
          <w:sz w:val="20"/>
          <w:szCs w:val="20"/>
        </w:rPr>
        <w:t xml:space="preserve"> for her persistent advocacy of international action. In 1987, she was asked to be one of 14 international experts to advise the UNESCO Director-General on the Peace and Research Program.</w:t>
      </w:r>
    </w:p>
    <w:p w14:paraId="60E6DF6C" w14:textId="77777777" w:rsidR="00366E2F" w:rsidRDefault="00366E2F" w:rsidP="00366E2F">
      <w:pPr>
        <w:widowControl w:val="0"/>
        <w:autoSpaceDE w:val="0"/>
        <w:autoSpaceDN w:val="0"/>
        <w:adjustRightInd w:val="0"/>
        <w:spacing w:after="0" w:line="240" w:lineRule="auto"/>
        <w:ind w:left="113" w:right="117"/>
        <w:rPr>
          <w:rFonts w:ascii="Helvetica" w:hAnsi="Helvetica" w:cs="Helvetica"/>
          <w:b/>
          <w:bCs/>
          <w:color w:val="000000"/>
        </w:rPr>
      </w:pPr>
    </w:p>
    <w:p w14:paraId="1416222E" w14:textId="77777777" w:rsidR="00366E2F" w:rsidRPr="003E5930" w:rsidRDefault="00366E2F" w:rsidP="00366E2F">
      <w:pPr>
        <w:pStyle w:val="BodyText"/>
        <w:spacing w:before="19"/>
        <w:ind w:left="100" w:right="112"/>
        <w:jc w:val="both"/>
        <w:rPr>
          <w:rFonts w:ascii="Helvetica" w:hAnsi="Helvetica" w:cs="Helvetica"/>
          <w:sz w:val="20"/>
          <w:szCs w:val="20"/>
        </w:rPr>
      </w:pPr>
      <w:r w:rsidRPr="003E5930">
        <w:rPr>
          <w:rFonts w:ascii="Helvetica" w:hAnsi="Helvetica" w:cs="Helvetica"/>
          <w:sz w:val="20"/>
          <w:szCs w:val="20"/>
        </w:rPr>
        <w:t xml:space="preserve">Dr.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returned to South Africa in 1990 after 30 years in exile when ANC was</w:t>
      </w:r>
      <w:r w:rsidRPr="003E5930">
        <w:rPr>
          <w:rFonts w:ascii="Helvetica" w:hAnsi="Helvetica" w:cs="Helvetica"/>
          <w:spacing w:val="-17"/>
          <w:sz w:val="20"/>
          <w:szCs w:val="20"/>
        </w:rPr>
        <w:t xml:space="preserve"> </w:t>
      </w:r>
      <w:r w:rsidRPr="003E5930">
        <w:rPr>
          <w:rFonts w:ascii="Helvetica" w:hAnsi="Helvetica" w:cs="Helvetica"/>
          <w:sz w:val="20"/>
          <w:szCs w:val="20"/>
        </w:rPr>
        <w:t>unbanned.</w:t>
      </w:r>
      <w:r w:rsidRPr="003E5930">
        <w:rPr>
          <w:rFonts w:ascii="Helvetica" w:hAnsi="Helvetica" w:cs="Helvetica"/>
          <w:spacing w:val="-17"/>
          <w:sz w:val="20"/>
          <w:szCs w:val="20"/>
        </w:rPr>
        <w:t xml:space="preserve"> </w:t>
      </w:r>
      <w:r w:rsidRPr="003E5930">
        <w:rPr>
          <w:rFonts w:ascii="Helvetica" w:hAnsi="Helvetica" w:cs="Helvetica"/>
          <w:sz w:val="20"/>
          <w:szCs w:val="20"/>
        </w:rPr>
        <w:t>She</w:t>
      </w:r>
      <w:r w:rsidRPr="003E5930">
        <w:rPr>
          <w:rFonts w:ascii="Helvetica" w:hAnsi="Helvetica" w:cs="Helvetica"/>
          <w:spacing w:val="-15"/>
          <w:sz w:val="20"/>
          <w:szCs w:val="20"/>
        </w:rPr>
        <w:t xml:space="preserve"> </w:t>
      </w:r>
      <w:r w:rsidRPr="003E5930">
        <w:rPr>
          <w:rFonts w:ascii="Helvetica" w:hAnsi="Helvetica" w:cs="Helvetica"/>
          <w:sz w:val="20"/>
          <w:szCs w:val="20"/>
        </w:rPr>
        <w:t>played</w:t>
      </w:r>
      <w:r w:rsidRPr="003E5930">
        <w:rPr>
          <w:rFonts w:ascii="Helvetica" w:hAnsi="Helvetica" w:cs="Helvetica"/>
          <w:spacing w:val="-19"/>
          <w:sz w:val="20"/>
          <w:szCs w:val="20"/>
        </w:rPr>
        <w:t xml:space="preserve"> </w:t>
      </w:r>
      <w:r w:rsidRPr="003E5930">
        <w:rPr>
          <w:rFonts w:ascii="Helvetica" w:hAnsi="Helvetica" w:cs="Helvetica"/>
          <w:sz w:val="20"/>
          <w:szCs w:val="20"/>
        </w:rPr>
        <w:t>a</w:t>
      </w:r>
      <w:r w:rsidRPr="003E5930">
        <w:rPr>
          <w:rFonts w:ascii="Helvetica" w:hAnsi="Helvetica" w:cs="Helvetica"/>
          <w:spacing w:val="-18"/>
          <w:sz w:val="20"/>
          <w:szCs w:val="20"/>
        </w:rPr>
        <w:t xml:space="preserve"> </w:t>
      </w:r>
      <w:r w:rsidRPr="003E5930">
        <w:rPr>
          <w:rFonts w:ascii="Helvetica" w:hAnsi="Helvetica" w:cs="Helvetica"/>
          <w:sz w:val="20"/>
          <w:szCs w:val="20"/>
        </w:rPr>
        <w:t>critical</w:t>
      </w:r>
      <w:r w:rsidRPr="003E5930">
        <w:rPr>
          <w:rFonts w:ascii="Helvetica" w:hAnsi="Helvetica" w:cs="Helvetica"/>
          <w:spacing w:val="-17"/>
          <w:sz w:val="20"/>
          <w:szCs w:val="20"/>
        </w:rPr>
        <w:t xml:space="preserve"> </w:t>
      </w:r>
      <w:r w:rsidRPr="003E5930">
        <w:rPr>
          <w:rFonts w:ascii="Helvetica" w:hAnsi="Helvetica" w:cs="Helvetica"/>
          <w:sz w:val="20"/>
          <w:szCs w:val="20"/>
        </w:rPr>
        <w:t>role</w:t>
      </w:r>
      <w:r w:rsidRPr="003E5930">
        <w:rPr>
          <w:rFonts w:ascii="Helvetica" w:hAnsi="Helvetica" w:cs="Helvetica"/>
          <w:spacing w:val="-18"/>
          <w:sz w:val="20"/>
          <w:szCs w:val="20"/>
        </w:rPr>
        <w:t xml:space="preserve"> </w:t>
      </w:r>
      <w:r w:rsidRPr="003E5930">
        <w:rPr>
          <w:rFonts w:ascii="Helvetica" w:hAnsi="Helvetica" w:cs="Helvetica"/>
          <w:sz w:val="20"/>
          <w:szCs w:val="20"/>
        </w:rPr>
        <w:t>in</w:t>
      </w:r>
      <w:r w:rsidRPr="003E5930">
        <w:rPr>
          <w:rFonts w:ascii="Helvetica" w:hAnsi="Helvetica" w:cs="Helvetica"/>
          <w:spacing w:val="-13"/>
          <w:sz w:val="20"/>
          <w:szCs w:val="20"/>
        </w:rPr>
        <w:t xml:space="preserve"> </w:t>
      </w:r>
      <w:r w:rsidRPr="003E5930">
        <w:rPr>
          <w:rFonts w:ascii="Helvetica" w:hAnsi="Helvetica" w:cs="Helvetica"/>
          <w:sz w:val="20"/>
          <w:szCs w:val="20"/>
        </w:rPr>
        <w:t>ensuring</w:t>
      </w:r>
      <w:r w:rsidRPr="003E5930">
        <w:rPr>
          <w:rFonts w:ascii="Helvetica" w:hAnsi="Helvetica" w:cs="Helvetica"/>
          <w:spacing w:val="-19"/>
          <w:sz w:val="20"/>
          <w:szCs w:val="20"/>
        </w:rPr>
        <w:t xml:space="preserve"> </w:t>
      </w:r>
      <w:r w:rsidRPr="003E5930">
        <w:rPr>
          <w:rFonts w:ascii="Helvetica" w:hAnsi="Helvetica" w:cs="Helvetica"/>
          <w:sz w:val="20"/>
          <w:szCs w:val="20"/>
        </w:rPr>
        <w:t>the</w:t>
      </w:r>
      <w:r w:rsidRPr="003E5930">
        <w:rPr>
          <w:rFonts w:ascii="Helvetica" w:hAnsi="Helvetica" w:cs="Helvetica"/>
          <w:spacing w:val="-16"/>
          <w:sz w:val="20"/>
          <w:szCs w:val="20"/>
        </w:rPr>
        <w:t xml:space="preserve"> </w:t>
      </w:r>
      <w:r w:rsidRPr="003E5930">
        <w:rPr>
          <w:rFonts w:ascii="Helvetica" w:hAnsi="Helvetica" w:cs="Helvetica"/>
          <w:sz w:val="20"/>
          <w:szCs w:val="20"/>
        </w:rPr>
        <w:t>entrenchment</w:t>
      </w:r>
      <w:r w:rsidRPr="003E5930">
        <w:rPr>
          <w:rFonts w:ascii="Helvetica" w:hAnsi="Helvetica" w:cs="Helvetica"/>
          <w:spacing w:val="-16"/>
          <w:sz w:val="20"/>
          <w:szCs w:val="20"/>
        </w:rPr>
        <w:t xml:space="preserve"> </w:t>
      </w:r>
      <w:r w:rsidRPr="003E5930">
        <w:rPr>
          <w:rFonts w:ascii="Helvetica" w:hAnsi="Helvetica" w:cs="Helvetica"/>
          <w:sz w:val="20"/>
          <w:szCs w:val="20"/>
        </w:rPr>
        <w:t>of</w:t>
      </w:r>
      <w:r w:rsidRPr="003E5930">
        <w:rPr>
          <w:rFonts w:ascii="Helvetica" w:hAnsi="Helvetica" w:cs="Helvetica"/>
          <w:spacing w:val="-16"/>
          <w:sz w:val="20"/>
          <w:szCs w:val="20"/>
        </w:rPr>
        <w:t xml:space="preserve"> </w:t>
      </w:r>
      <w:r w:rsidRPr="003E5930">
        <w:rPr>
          <w:rFonts w:ascii="Helvetica" w:hAnsi="Helvetica" w:cs="Helvetica"/>
          <w:sz w:val="20"/>
          <w:szCs w:val="20"/>
        </w:rPr>
        <w:t>gender equality in South Africa’s democratic Constitution. Not only did she work</w:t>
      </w:r>
      <w:r w:rsidRPr="003E5930">
        <w:rPr>
          <w:rFonts w:ascii="Helvetica" w:hAnsi="Helvetica" w:cs="Helvetica"/>
          <w:spacing w:val="-37"/>
          <w:sz w:val="20"/>
          <w:szCs w:val="20"/>
        </w:rPr>
        <w:t xml:space="preserve"> </w:t>
      </w:r>
      <w:r w:rsidRPr="003E5930">
        <w:rPr>
          <w:rFonts w:ascii="Helvetica" w:hAnsi="Helvetica" w:cs="Helvetica"/>
          <w:sz w:val="20"/>
          <w:szCs w:val="20"/>
        </w:rPr>
        <w:t>within the</w:t>
      </w:r>
      <w:r w:rsidRPr="003E5930">
        <w:rPr>
          <w:rFonts w:ascii="Helvetica" w:hAnsi="Helvetica" w:cs="Helvetica"/>
          <w:spacing w:val="-7"/>
          <w:sz w:val="20"/>
          <w:szCs w:val="20"/>
        </w:rPr>
        <w:t xml:space="preserve"> </w:t>
      </w:r>
      <w:r w:rsidRPr="003E5930">
        <w:rPr>
          <w:rFonts w:ascii="Helvetica" w:hAnsi="Helvetica" w:cs="Helvetica"/>
          <w:sz w:val="20"/>
          <w:szCs w:val="20"/>
        </w:rPr>
        <w:t>ANC</w:t>
      </w:r>
      <w:r w:rsidRPr="003E5930">
        <w:rPr>
          <w:rFonts w:ascii="Helvetica" w:hAnsi="Helvetica" w:cs="Helvetica"/>
          <w:spacing w:val="-7"/>
          <w:sz w:val="20"/>
          <w:szCs w:val="20"/>
        </w:rPr>
        <w:t xml:space="preserve"> </w:t>
      </w:r>
      <w:r w:rsidRPr="003E5930">
        <w:rPr>
          <w:rFonts w:ascii="Helvetica" w:hAnsi="Helvetica" w:cs="Helvetica"/>
          <w:sz w:val="20"/>
          <w:szCs w:val="20"/>
        </w:rPr>
        <w:t>to</w:t>
      </w:r>
      <w:r w:rsidRPr="003E5930">
        <w:rPr>
          <w:rFonts w:ascii="Helvetica" w:hAnsi="Helvetica" w:cs="Helvetica"/>
          <w:spacing w:val="-6"/>
          <w:sz w:val="20"/>
          <w:szCs w:val="20"/>
        </w:rPr>
        <w:t xml:space="preserve"> </w:t>
      </w:r>
      <w:r w:rsidRPr="003E5930">
        <w:rPr>
          <w:rFonts w:ascii="Helvetica" w:hAnsi="Helvetica" w:cs="Helvetica"/>
          <w:sz w:val="20"/>
          <w:szCs w:val="20"/>
        </w:rPr>
        <w:t>secure</w:t>
      </w:r>
      <w:r w:rsidRPr="003E5930">
        <w:rPr>
          <w:rFonts w:ascii="Helvetica" w:hAnsi="Helvetica" w:cs="Helvetica"/>
          <w:spacing w:val="-6"/>
          <w:sz w:val="20"/>
          <w:szCs w:val="20"/>
        </w:rPr>
        <w:t xml:space="preserve"> </w:t>
      </w:r>
      <w:r w:rsidRPr="003E5930">
        <w:rPr>
          <w:rFonts w:ascii="Helvetica" w:hAnsi="Helvetica" w:cs="Helvetica"/>
          <w:sz w:val="20"/>
          <w:szCs w:val="20"/>
        </w:rPr>
        <w:t>important</w:t>
      </w:r>
      <w:r w:rsidRPr="003E5930">
        <w:rPr>
          <w:rFonts w:ascii="Helvetica" w:hAnsi="Helvetica" w:cs="Helvetica"/>
          <w:spacing w:val="-7"/>
          <w:sz w:val="20"/>
          <w:szCs w:val="20"/>
        </w:rPr>
        <w:t xml:space="preserve"> </w:t>
      </w:r>
      <w:r w:rsidRPr="003E5930">
        <w:rPr>
          <w:rFonts w:ascii="Helvetica" w:hAnsi="Helvetica" w:cs="Helvetica"/>
          <w:sz w:val="20"/>
          <w:szCs w:val="20"/>
        </w:rPr>
        <w:t>policy</w:t>
      </w:r>
      <w:r w:rsidRPr="003E5930">
        <w:rPr>
          <w:rFonts w:ascii="Helvetica" w:hAnsi="Helvetica" w:cs="Helvetica"/>
          <w:spacing w:val="-6"/>
          <w:sz w:val="20"/>
          <w:szCs w:val="20"/>
        </w:rPr>
        <w:t xml:space="preserve"> </w:t>
      </w:r>
      <w:r w:rsidRPr="003E5930">
        <w:rPr>
          <w:rFonts w:ascii="Helvetica" w:hAnsi="Helvetica" w:cs="Helvetica"/>
          <w:sz w:val="20"/>
          <w:szCs w:val="20"/>
        </w:rPr>
        <w:t>commitments</w:t>
      </w:r>
      <w:r w:rsidRPr="003E5930">
        <w:rPr>
          <w:rFonts w:ascii="Helvetica" w:hAnsi="Helvetica" w:cs="Helvetica"/>
          <w:spacing w:val="-6"/>
          <w:sz w:val="20"/>
          <w:szCs w:val="20"/>
        </w:rPr>
        <w:t xml:space="preserve"> </w:t>
      </w:r>
      <w:r w:rsidRPr="003E5930">
        <w:rPr>
          <w:rFonts w:ascii="Helvetica" w:hAnsi="Helvetica" w:cs="Helvetica"/>
          <w:sz w:val="20"/>
          <w:szCs w:val="20"/>
        </w:rPr>
        <w:t>to</w:t>
      </w:r>
      <w:r w:rsidRPr="003E5930">
        <w:rPr>
          <w:rFonts w:ascii="Helvetica" w:hAnsi="Helvetica" w:cs="Helvetica"/>
          <w:spacing w:val="-6"/>
          <w:sz w:val="20"/>
          <w:szCs w:val="20"/>
        </w:rPr>
        <w:t xml:space="preserve"> </w:t>
      </w:r>
      <w:r w:rsidRPr="003E5930">
        <w:rPr>
          <w:rFonts w:ascii="Helvetica" w:hAnsi="Helvetica" w:cs="Helvetica"/>
          <w:sz w:val="20"/>
          <w:szCs w:val="20"/>
        </w:rPr>
        <w:t>gender</w:t>
      </w:r>
      <w:r w:rsidRPr="003E5930">
        <w:rPr>
          <w:rFonts w:ascii="Helvetica" w:hAnsi="Helvetica" w:cs="Helvetica"/>
          <w:spacing w:val="-7"/>
          <w:sz w:val="20"/>
          <w:szCs w:val="20"/>
        </w:rPr>
        <w:t xml:space="preserve"> </w:t>
      </w:r>
      <w:r w:rsidRPr="003E5930">
        <w:rPr>
          <w:rFonts w:ascii="Helvetica" w:hAnsi="Helvetica" w:cs="Helvetica"/>
          <w:sz w:val="20"/>
          <w:szCs w:val="20"/>
        </w:rPr>
        <w:t>equality,</w:t>
      </w:r>
      <w:r w:rsidRPr="003E5930">
        <w:rPr>
          <w:rFonts w:ascii="Helvetica" w:hAnsi="Helvetica" w:cs="Helvetica"/>
          <w:spacing w:val="-8"/>
          <w:sz w:val="20"/>
          <w:szCs w:val="20"/>
        </w:rPr>
        <w:t xml:space="preserve"> </w:t>
      </w:r>
      <w:r w:rsidRPr="003E5930">
        <w:rPr>
          <w:rFonts w:ascii="Helvetica" w:hAnsi="Helvetica" w:cs="Helvetica"/>
          <w:sz w:val="20"/>
          <w:szCs w:val="20"/>
        </w:rPr>
        <w:t>but</w:t>
      </w:r>
      <w:r w:rsidRPr="003E5930">
        <w:rPr>
          <w:rFonts w:ascii="Helvetica" w:hAnsi="Helvetica" w:cs="Helvetica"/>
          <w:spacing w:val="-5"/>
          <w:sz w:val="20"/>
          <w:szCs w:val="20"/>
        </w:rPr>
        <w:t xml:space="preserve"> </w:t>
      </w:r>
      <w:r w:rsidRPr="003E5930">
        <w:rPr>
          <w:rFonts w:ascii="Helvetica" w:hAnsi="Helvetica" w:cs="Helvetica"/>
          <w:sz w:val="20"/>
          <w:szCs w:val="20"/>
        </w:rPr>
        <w:t>as</w:t>
      </w:r>
      <w:r w:rsidRPr="003E5930">
        <w:rPr>
          <w:rFonts w:ascii="Helvetica" w:hAnsi="Helvetica" w:cs="Helvetica"/>
          <w:spacing w:val="-6"/>
          <w:sz w:val="20"/>
          <w:szCs w:val="20"/>
        </w:rPr>
        <w:t xml:space="preserve"> </w:t>
      </w:r>
      <w:r w:rsidRPr="003E5930">
        <w:rPr>
          <w:rFonts w:ascii="Helvetica" w:hAnsi="Helvetica" w:cs="Helvetica"/>
          <w:sz w:val="20"/>
          <w:szCs w:val="20"/>
        </w:rPr>
        <w:t xml:space="preserve">Co-Convenor of the Women’s National Coalition, she was central in </w:t>
      </w:r>
      <w:proofErr w:type="spellStart"/>
      <w:r w:rsidRPr="003E5930">
        <w:rPr>
          <w:rFonts w:ascii="Helvetica" w:hAnsi="Helvetica" w:cs="Helvetica"/>
          <w:sz w:val="20"/>
          <w:szCs w:val="20"/>
        </w:rPr>
        <w:t>organising</w:t>
      </w:r>
      <w:proofErr w:type="spellEnd"/>
      <w:r w:rsidRPr="003E5930">
        <w:rPr>
          <w:rFonts w:ascii="Helvetica" w:hAnsi="Helvetica" w:cs="Helvetica"/>
          <w:sz w:val="20"/>
          <w:szCs w:val="20"/>
        </w:rPr>
        <w:t xml:space="preserve"> women to participate in South Africa’s negotiated transition to democracy. The inclusion of non-sexism as a founding value in our Constitution and the commitment</w:t>
      </w:r>
      <w:r w:rsidRPr="003E5930">
        <w:rPr>
          <w:rFonts w:ascii="Helvetica" w:hAnsi="Helvetica" w:cs="Helvetica"/>
          <w:spacing w:val="-5"/>
          <w:sz w:val="20"/>
          <w:szCs w:val="20"/>
        </w:rPr>
        <w:t xml:space="preserve"> </w:t>
      </w:r>
      <w:r w:rsidRPr="003E5930">
        <w:rPr>
          <w:rFonts w:ascii="Helvetica" w:hAnsi="Helvetica" w:cs="Helvetica"/>
          <w:sz w:val="20"/>
          <w:szCs w:val="20"/>
        </w:rPr>
        <w:t>to</w:t>
      </w:r>
      <w:r w:rsidRPr="003E5930">
        <w:rPr>
          <w:rFonts w:ascii="Helvetica" w:hAnsi="Helvetica" w:cs="Helvetica"/>
          <w:spacing w:val="-5"/>
          <w:sz w:val="20"/>
          <w:szCs w:val="20"/>
        </w:rPr>
        <w:t xml:space="preserve"> </w:t>
      </w:r>
      <w:r w:rsidRPr="003E5930">
        <w:rPr>
          <w:rFonts w:ascii="Helvetica" w:hAnsi="Helvetica" w:cs="Helvetica"/>
          <w:sz w:val="20"/>
          <w:szCs w:val="20"/>
        </w:rPr>
        <w:t>gender</w:t>
      </w:r>
      <w:r w:rsidRPr="003E5930">
        <w:rPr>
          <w:rFonts w:ascii="Helvetica" w:hAnsi="Helvetica" w:cs="Helvetica"/>
          <w:spacing w:val="-5"/>
          <w:sz w:val="20"/>
          <w:szCs w:val="20"/>
        </w:rPr>
        <w:t xml:space="preserve"> </w:t>
      </w:r>
      <w:r w:rsidRPr="003E5930">
        <w:rPr>
          <w:rFonts w:ascii="Helvetica" w:hAnsi="Helvetica" w:cs="Helvetica"/>
          <w:sz w:val="20"/>
          <w:szCs w:val="20"/>
        </w:rPr>
        <w:t>equality</w:t>
      </w:r>
      <w:r w:rsidRPr="003E5930">
        <w:rPr>
          <w:rFonts w:ascii="Helvetica" w:hAnsi="Helvetica" w:cs="Helvetica"/>
          <w:spacing w:val="-5"/>
          <w:sz w:val="20"/>
          <w:szCs w:val="20"/>
        </w:rPr>
        <w:t xml:space="preserve"> </w:t>
      </w:r>
      <w:r w:rsidRPr="003E5930">
        <w:rPr>
          <w:rFonts w:ascii="Helvetica" w:hAnsi="Helvetica" w:cs="Helvetica"/>
          <w:sz w:val="20"/>
          <w:szCs w:val="20"/>
        </w:rPr>
        <w:t>contained</w:t>
      </w:r>
      <w:r w:rsidRPr="003E5930">
        <w:rPr>
          <w:rFonts w:ascii="Helvetica" w:hAnsi="Helvetica" w:cs="Helvetica"/>
          <w:spacing w:val="-3"/>
          <w:sz w:val="20"/>
          <w:szCs w:val="20"/>
        </w:rPr>
        <w:t xml:space="preserve"> </w:t>
      </w:r>
      <w:r w:rsidRPr="003E5930">
        <w:rPr>
          <w:rFonts w:ascii="Helvetica" w:hAnsi="Helvetica" w:cs="Helvetica"/>
          <w:sz w:val="20"/>
          <w:szCs w:val="20"/>
        </w:rPr>
        <w:t>in</w:t>
      </w:r>
      <w:r w:rsidRPr="003E5930">
        <w:rPr>
          <w:rFonts w:ascii="Helvetica" w:hAnsi="Helvetica" w:cs="Helvetica"/>
          <w:spacing w:val="-6"/>
          <w:sz w:val="20"/>
          <w:szCs w:val="20"/>
        </w:rPr>
        <w:t xml:space="preserve"> </w:t>
      </w:r>
      <w:r w:rsidRPr="003E5930">
        <w:rPr>
          <w:rFonts w:ascii="Helvetica" w:hAnsi="Helvetica" w:cs="Helvetica"/>
          <w:sz w:val="20"/>
          <w:szCs w:val="20"/>
        </w:rPr>
        <w:t>the</w:t>
      </w:r>
      <w:r w:rsidRPr="003E5930">
        <w:rPr>
          <w:rFonts w:ascii="Helvetica" w:hAnsi="Helvetica" w:cs="Helvetica"/>
          <w:spacing w:val="-3"/>
          <w:sz w:val="20"/>
          <w:szCs w:val="20"/>
        </w:rPr>
        <w:t xml:space="preserve"> </w:t>
      </w:r>
      <w:r w:rsidRPr="003E5930">
        <w:rPr>
          <w:rFonts w:ascii="Helvetica" w:hAnsi="Helvetica" w:cs="Helvetica"/>
          <w:sz w:val="20"/>
          <w:szCs w:val="20"/>
        </w:rPr>
        <w:t>Bill</w:t>
      </w:r>
      <w:r w:rsidRPr="003E5930">
        <w:rPr>
          <w:rFonts w:ascii="Helvetica" w:hAnsi="Helvetica" w:cs="Helvetica"/>
          <w:spacing w:val="-4"/>
          <w:sz w:val="20"/>
          <w:szCs w:val="20"/>
        </w:rPr>
        <w:t xml:space="preserve"> </w:t>
      </w:r>
      <w:r w:rsidRPr="003E5930">
        <w:rPr>
          <w:rFonts w:ascii="Helvetica" w:hAnsi="Helvetica" w:cs="Helvetica"/>
          <w:sz w:val="20"/>
          <w:szCs w:val="20"/>
        </w:rPr>
        <w:t>of</w:t>
      </w:r>
      <w:r w:rsidRPr="003E5930">
        <w:rPr>
          <w:rFonts w:ascii="Helvetica" w:hAnsi="Helvetica" w:cs="Helvetica"/>
          <w:spacing w:val="-3"/>
          <w:sz w:val="20"/>
          <w:szCs w:val="20"/>
        </w:rPr>
        <w:t xml:space="preserve"> </w:t>
      </w:r>
      <w:r w:rsidRPr="003E5930">
        <w:rPr>
          <w:rFonts w:ascii="Helvetica" w:hAnsi="Helvetica" w:cs="Helvetica"/>
          <w:sz w:val="20"/>
          <w:szCs w:val="20"/>
        </w:rPr>
        <w:t>Rights</w:t>
      </w:r>
      <w:r w:rsidRPr="003E5930">
        <w:rPr>
          <w:rFonts w:ascii="Helvetica" w:hAnsi="Helvetica" w:cs="Helvetica"/>
          <w:spacing w:val="-5"/>
          <w:sz w:val="20"/>
          <w:szCs w:val="20"/>
        </w:rPr>
        <w:t xml:space="preserve"> </w:t>
      </w:r>
      <w:r w:rsidRPr="003E5930">
        <w:rPr>
          <w:rFonts w:ascii="Helvetica" w:hAnsi="Helvetica" w:cs="Helvetica"/>
          <w:sz w:val="20"/>
          <w:szCs w:val="20"/>
        </w:rPr>
        <w:t>can</w:t>
      </w:r>
      <w:r w:rsidRPr="003E5930">
        <w:rPr>
          <w:rFonts w:ascii="Helvetica" w:hAnsi="Helvetica" w:cs="Helvetica"/>
          <w:spacing w:val="-6"/>
          <w:sz w:val="20"/>
          <w:szCs w:val="20"/>
        </w:rPr>
        <w:t xml:space="preserve"> </w:t>
      </w:r>
      <w:r w:rsidRPr="003E5930">
        <w:rPr>
          <w:rFonts w:ascii="Helvetica" w:hAnsi="Helvetica" w:cs="Helvetica"/>
          <w:sz w:val="20"/>
          <w:szCs w:val="20"/>
        </w:rPr>
        <w:t>be</w:t>
      </w:r>
      <w:r w:rsidRPr="003E5930">
        <w:rPr>
          <w:rFonts w:ascii="Helvetica" w:hAnsi="Helvetica" w:cs="Helvetica"/>
          <w:spacing w:val="-5"/>
          <w:sz w:val="20"/>
          <w:szCs w:val="20"/>
        </w:rPr>
        <w:t xml:space="preserve"> </w:t>
      </w:r>
      <w:r w:rsidRPr="003E5930">
        <w:rPr>
          <w:rFonts w:ascii="Helvetica" w:hAnsi="Helvetica" w:cs="Helvetica"/>
          <w:sz w:val="20"/>
          <w:szCs w:val="20"/>
        </w:rPr>
        <w:t>attributed in no small measure to her inexhaustible energy and</w:t>
      </w:r>
      <w:r w:rsidRPr="003E5930">
        <w:rPr>
          <w:rFonts w:ascii="Helvetica" w:hAnsi="Helvetica" w:cs="Helvetica"/>
          <w:spacing w:val="-22"/>
          <w:sz w:val="20"/>
          <w:szCs w:val="20"/>
        </w:rPr>
        <w:t xml:space="preserve"> </w:t>
      </w:r>
      <w:r w:rsidRPr="003E5930">
        <w:rPr>
          <w:rFonts w:ascii="Helvetica" w:hAnsi="Helvetica" w:cs="Helvetica"/>
          <w:sz w:val="20"/>
          <w:szCs w:val="20"/>
        </w:rPr>
        <w:t>leadership.</w:t>
      </w:r>
    </w:p>
    <w:p w14:paraId="302A006D" w14:textId="77777777" w:rsidR="00366E2F" w:rsidRPr="003E5930" w:rsidRDefault="00366E2F" w:rsidP="00366E2F">
      <w:pPr>
        <w:pStyle w:val="BodyText"/>
        <w:rPr>
          <w:rFonts w:ascii="Helvetica" w:hAnsi="Helvetica" w:cs="Helvetica"/>
          <w:sz w:val="20"/>
          <w:szCs w:val="20"/>
        </w:rPr>
      </w:pPr>
    </w:p>
    <w:p w14:paraId="565F1489" w14:textId="77777777" w:rsidR="00366E2F" w:rsidRPr="003E5930" w:rsidRDefault="00366E2F" w:rsidP="00366E2F">
      <w:pPr>
        <w:pStyle w:val="BodyText"/>
        <w:ind w:left="100" w:right="114"/>
        <w:jc w:val="both"/>
        <w:rPr>
          <w:rFonts w:ascii="Helvetica" w:hAnsi="Helvetica" w:cs="Helvetica"/>
          <w:sz w:val="20"/>
          <w:szCs w:val="20"/>
        </w:rPr>
      </w:pPr>
      <w:r w:rsidRPr="003E5930">
        <w:rPr>
          <w:rFonts w:ascii="Helvetica" w:hAnsi="Helvetica" w:cs="Helvetica"/>
          <w:sz w:val="20"/>
          <w:szCs w:val="20"/>
        </w:rPr>
        <w:t>Her contribution to the establishment of our democratic institutions has also been significant. In the multiparty negotiations process, she contributed to the drafting of a new electoral law, and the establishment of the Independent Electoral</w:t>
      </w:r>
      <w:r w:rsidRPr="003E5930">
        <w:rPr>
          <w:rFonts w:ascii="Helvetica" w:hAnsi="Helvetica" w:cs="Helvetica"/>
          <w:spacing w:val="-12"/>
          <w:sz w:val="20"/>
          <w:szCs w:val="20"/>
        </w:rPr>
        <w:t xml:space="preserve"> </w:t>
      </w:r>
      <w:r w:rsidRPr="003E5930">
        <w:rPr>
          <w:rFonts w:ascii="Helvetica" w:hAnsi="Helvetica" w:cs="Helvetica"/>
          <w:sz w:val="20"/>
          <w:szCs w:val="20"/>
        </w:rPr>
        <w:t>Commission.</w:t>
      </w:r>
      <w:r w:rsidRPr="003E5930">
        <w:rPr>
          <w:rFonts w:ascii="Helvetica" w:hAnsi="Helvetica" w:cs="Helvetica"/>
          <w:spacing w:val="-12"/>
          <w:sz w:val="20"/>
          <w:szCs w:val="20"/>
        </w:rPr>
        <w:t xml:space="preserve"> </w:t>
      </w:r>
      <w:r w:rsidRPr="003E5930">
        <w:rPr>
          <w:rFonts w:ascii="Helvetica" w:hAnsi="Helvetica" w:cs="Helvetica"/>
          <w:sz w:val="20"/>
          <w:szCs w:val="20"/>
        </w:rPr>
        <w:t>She</w:t>
      </w:r>
      <w:r w:rsidRPr="003E5930">
        <w:rPr>
          <w:rFonts w:ascii="Helvetica" w:hAnsi="Helvetica" w:cs="Helvetica"/>
          <w:spacing w:val="-14"/>
          <w:sz w:val="20"/>
          <w:szCs w:val="20"/>
        </w:rPr>
        <w:t xml:space="preserve"> </w:t>
      </w:r>
      <w:r w:rsidRPr="003E5930">
        <w:rPr>
          <w:rFonts w:ascii="Helvetica" w:hAnsi="Helvetica" w:cs="Helvetica"/>
          <w:sz w:val="20"/>
          <w:szCs w:val="20"/>
        </w:rPr>
        <w:t>also</w:t>
      </w:r>
      <w:r w:rsidRPr="003E5930">
        <w:rPr>
          <w:rFonts w:ascii="Helvetica" w:hAnsi="Helvetica" w:cs="Helvetica"/>
          <w:spacing w:val="-12"/>
          <w:sz w:val="20"/>
          <w:szCs w:val="20"/>
        </w:rPr>
        <w:t xml:space="preserve"> </w:t>
      </w:r>
      <w:r w:rsidRPr="003E5930">
        <w:rPr>
          <w:rFonts w:ascii="Helvetica" w:hAnsi="Helvetica" w:cs="Helvetica"/>
          <w:sz w:val="20"/>
          <w:szCs w:val="20"/>
        </w:rPr>
        <w:t>served</w:t>
      </w:r>
      <w:r w:rsidRPr="003E5930">
        <w:rPr>
          <w:rFonts w:ascii="Helvetica" w:hAnsi="Helvetica" w:cs="Helvetica"/>
          <w:spacing w:val="-14"/>
          <w:sz w:val="20"/>
          <w:szCs w:val="20"/>
        </w:rPr>
        <w:t xml:space="preserve"> </w:t>
      </w:r>
      <w:r w:rsidRPr="003E5930">
        <w:rPr>
          <w:rFonts w:ascii="Helvetica" w:hAnsi="Helvetica" w:cs="Helvetica"/>
          <w:sz w:val="20"/>
          <w:szCs w:val="20"/>
        </w:rPr>
        <w:t>in</w:t>
      </w:r>
      <w:r w:rsidRPr="003E5930">
        <w:rPr>
          <w:rFonts w:ascii="Helvetica" w:hAnsi="Helvetica" w:cs="Helvetica"/>
          <w:spacing w:val="-14"/>
          <w:sz w:val="20"/>
          <w:szCs w:val="20"/>
        </w:rPr>
        <w:t xml:space="preserve"> </w:t>
      </w:r>
      <w:r w:rsidRPr="003E5930">
        <w:rPr>
          <w:rFonts w:ascii="Helvetica" w:hAnsi="Helvetica" w:cs="Helvetica"/>
          <w:sz w:val="20"/>
          <w:szCs w:val="20"/>
        </w:rPr>
        <w:t>the</w:t>
      </w:r>
      <w:r w:rsidRPr="003E5930">
        <w:rPr>
          <w:rFonts w:ascii="Helvetica" w:hAnsi="Helvetica" w:cs="Helvetica"/>
          <w:spacing w:val="-13"/>
          <w:sz w:val="20"/>
          <w:szCs w:val="20"/>
        </w:rPr>
        <w:t xml:space="preserve"> </w:t>
      </w:r>
      <w:r w:rsidRPr="003E5930">
        <w:rPr>
          <w:rFonts w:ascii="Helvetica" w:hAnsi="Helvetica" w:cs="Helvetica"/>
          <w:sz w:val="20"/>
          <w:szCs w:val="20"/>
        </w:rPr>
        <w:t>Constitutional</w:t>
      </w:r>
      <w:r w:rsidRPr="003E5930">
        <w:rPr>
          <w:rFonts w:ascii="Helvetica" w:hAnsi="Helvetica" w:cs="Helvetica"/>
          <w:spacing w:val="-12"/>
          <w:sz w:val="20"/>
          <w:szCs w:val="20"/>
        </w:rPr>
        <w:t xml:space="preserve"> </w:t>
      </w:r>
      <w:r w:rsidRPr="003E5930">
        <w:rPr>
          <w:rFonts w:ascii="Helvetica" w:hAnsi="Helvetica" w:cs="Helvetica"/>
          <w:sz w:val="20"/>
          <w:szCs w:val="20"/>
        </w:rPr>
        <w:t>Assembly</w:t>
      </w:r>
      <w:r w:rsidRPr="003E5930">
        <w:rPr>
          <w:rFonts w:ascii="Helvetica" w:hAnsi="Helvetica" w:cs="Helvetica"/>
          <w:spacing w:val="-13"/>
          <w:sz w:val="20"/>
          <w:szCs w:val="20"/>
        </w:rPr>
        <w:t xml:space="preserve"> </w:t>
      </w:r>
      <w:r w:rsidRPr="003E5930">
        <w:rPr>
          <w:rFonts w:ascii="Helvetica" w:hAnsi="Helvetica" w:cs="Helvetica"/>
          <w:sz w:val="20"/>
          <w:szCs w:val="20"/>
        </w:rPr>
        <w:t>where</w:t>
      </w:r>
      <w:r w:rsidRPr="003E5930">
        <w:rPr>
          <w:rFonts w:ascii="Helvetica" w:hAnsi="Helvetica" w:cs="Helvetica"/>
          <w:spacing w:val="-13"/>
          <w:sz w:val="20"/>
          <w:szCs w:val="20"/>
        </w:rPr>
        <w:t xml:space="preserve"> </w:t>
      </w:r>
      <w:r w:rsidRPr="003E5930">
        <w:rPr>
          <w:rFonts w:ascii="Helvetica" w:hAnsi="Helvetica" w:cs="Helvetica"/>
          <w:sz w:val="20"/>
          <w:szCs w:val="20"/>
        </w:rPr>
        <w:t>she was instrumental in developing provisions on the role and independence of Parliament.</w:t>
      </w:r>
      <w:r w:rsidRPr="003E5930">
        <w:rPr>
          <w:rFonts w:ascii="Helvetica" w:hAnsi="Helvetica" w:cs="Helvetica"/>
          <w:spacing w:val="-8"/>
          <w:sz w:val="20"/>
          <w:szCs w:val="20"/>
        </w:rPr>
        <w:t xml:space="preserve"> </w:t>
      </w:r>
      <w:r w:rsidRPr="003E5930">
        <w:rPr>
          <w:rFonts w:ascii="Helvetica" w:hAnsi="Helvetica" w:cs="Helvetica"/>
          <w:sz w:val="20"/>
          <w:szCs w:val="20"/>
        </w:rPr>
        <w:t>In</w:t>
      </w:r>
      <w:r w:rsidRPr="003E5930">
        <w:rPr>
          <w:rFonts w:ascii="Helvetica" w:hAnsi="Helvetica" w:cs="Helvetica"/>
          <w:spacing w:val="-9"/>
          <w:sz w:val="20"/>
          <w:szCs w:val="20"/>
        </w:rPr>
        <w:t xml:space="preserve"> </w:t>
      </w:r>
      <w:r w:rsidRPr="003E5930">
        <w:rPr>
          <w:rFonts w:ascii="Helvetica" w:hAnsi="Helvetica" w:cs="Helvetica"/>
          <w:sz w:val="20"/>
          <w:szCs w:val="20"/>
        </w:rPr>
        <w:t>1994,</w:t>
      </w:r>
      <w:r w:rsidRPr="003E5930">
        <w:rPr>
          <w:rFonts w:ascii="Helvetica" w:hAnsi="Helvetica" w:cs="Helvetica"/>
          <w:spacing w:val="-8"/>
          <w:sz w:val="20"/>
          <w:szCs w:val="20"/>
        </w:rPr>
        <w:t xml:space="preserve"> </w:t>
      </w:r>
      <w:r w:rsidRPr="003E5930">
        <w:rPr>
          <w:rFonts w:ascii="Helvetica" w:hAnsi="Helvetica" w:cs="Helvetica"/>
          <w:sz w:val="20"/>
          <w:szCs w:val="20"/>
        </w:rPr>
        <w:t>she</w:t>
      </w:r>
      <w:r w:rsidRPr="003E5930">
        <w:rPr>
          <w:rFonts w:ascii="Helvetica" w:hAnsi="Helvetica" w:cs="Helvetica"/>
          <w:spacing w:val="-9"/>
          <w:sz w:val="20"/>
          <w:szCs w:val="20"/>
        </w:rPr>
        <w:t xml:space="preserve"> </w:t>
      </w:r>
      <w:r w:rsidRPr="003E5930">
        <w:rPr>
          <w:rFonts w:ascii="Helvetica" w:hAnsi="Helvetica" w:cs="Helvetica"/>
          <w:sz w:val="20"/>
          <w:szCs w:val="20"/>
        </w:rPr>
        <w:t>was</w:t>
      </w:r>
      <w:r w:rsidRPr="003E5930">
        <w:rPr>
          <w:rFonts w:ascii="Helvetica" w:hAnsi="Helvetica" w:cs="Helvetica"/>
          <w:spacing w:val="-7"/>
          <w:sz w:val="20"/>
          <w:szCs w:val="20"/>
        </w:rPr>
        <w:t xml:space="preserve"> </w:t>
      </w:r>
      <w:r w:rsidRPr="003E5930">
        <w:rPr>
          <w:rFonts w:ascii="Helvetica" w:hAnsi="Helvetica" w:cs="Helvetica"/>
          <w:sz w:val="20"/>
          <w:szCs w:val="20"/>
        </w:rPr>
        <w:t>elected</w:t>
      </w:r>
      <w:r w:rsidRPr="003E5930">
        <w:rPr>
          <w:rFonts w:ascii="Helvetica" w:hAnsi="Helvetica" w:cs="Helvetica"/>
          <w:spacing w:val="-9"/>
          <w:sz w:val="20"/>
          <w:szCs w:val="20"/>
        </w:rPr>
        <w:t xml:space="preserve"> </w:t>
      </w:r>
      <w:r w:rsidRPr="003E5930">
        <w:rPr>
          <w:rFonts w:ascii="Helvetica" w:hAnsi="Helvetica" w:cs="Helvetica"/>
          <w:sz w:val="20"/>
          <w:szCs w:val="20"/>
        </w:rPr>
        <w:t>Speaker</w:t>
      </w:r>
      <w:r w:rsidRPr="003E5930">
        <w:rPr>
          <w:rFonts w:ascii="Helvetica" w:hAnsi="Helvetica" w:cs="Helvetica"/>
          <w:spacing w:val="-8"/>
          <w:sz w:val="20"/>
          <w:szCs w:val="20"/>
        </w:rPr>
        <w:t xml:space="preserve"> </w:t>
      </w:r>
      <w:r w:rsidRPr="003E5930">
        <w:rPr>
          <w:rFonts w:ascii="Helvetica" w:hAnsi="Helvetica" w:cs="Helvetica"/>
          <w:sz w:val="20"/>
          <w:szCs w:val="20"/>
        </w:rPr>
        <w:t>of</w:t>
      </w:r>
      <w:r w:rsidRPr="003E5930">
        <w:rPr>
          <w:rFonts w:ascii="Helvetica" w:hAnsi="Helvetica" w:cs="Helvetica"/>
          <w:spacing w:val="-7"/>
          <w:sz w:val="20"/>
          <w:szCs w:val="20"/>
        </w:rPr>
        <w:t xml:space="preserve"> </w:t>
      </w:r>
      <w:r w:rsidRPr="003E5930">
        <w:rPr>
          <w:rFonts w:ascii="Helvetica" w:hAnsi="Helvetica" w:cs="Helvetica"/>
          <w:sz w:val="20"/>
          <w:szCs w:val="20"/>
        </w:rPr>
        <w:t>the</w:t>
      </w:r>
      <w:r w:rsidRPr="003E5930">
        <w:rPr>
          <w:rFonts w:ascii="Helvetica" w:hAnsi="Helvetica" w:cs="Helvetica"/>
          <w:spacing w:val="-9"/>
          <w:sz w:val="20"/>
          <w:szCs w:val="20"/>
        </w:rPr>
        <w:t xml:space="preserve"> </w:t>
      </w:r>
      <w:r w:rsidRPr="003E5930">
        <w:rPr>
          <w:rFonts w:ascii="Helvetica" w:hAnsi="Helvetica" w:cs="Helvetica"/>
          <w:sz w:val="20"/>
          <w:szCs w:val="20"/>
        </w:rPr>
        <w:t>National</w:t>
      </w:r>
      <w:r w:rsidRPr="003E5930">
        <w:rPr>
          <w:rFonts w:ascii="Helvetica" w:hAnsi="Helvetica" w:cs="Helvetica"/>
          <w:spacing w:val="-8"/>
          <w:sz w:val="20"/>
          <w:szCs w:val="20"/>
        </w:rPr>
        <w:t xml:space="preserve"> </w:t>
      </w:r>
      <w:r w:rsidRPr="003E5930">
        <w:rPr>
          <w:rFonts w:ascii="Helvetica" w:hAnsi="Helvetica" w:cs="Helvetica"/>
          <w:sz w:val="20"/>
          <w:szCs w:val="20"/>
        </w:rPr>
        <w:t>Assembly,</w:t>
      </w:r>
      <w:r w:rsidRPr="003E5930">
        <w:rPr>
          <w:rFonts w:ascii="Helvetica" w:hAnsi="Helvetica" w:cs="Helvetica"/>
          <w:spacing w:val="-9"/>
          <w:sz w:val="20"/>
          <w:szCs w:val="20"/>
        </w:rPr>
        <w:t xml:space="preserve"> </w:t>
      </w:r>
      <w:r w:rsidRPr="003E5930">
        <w:rPr>
          <w:rFonts w:ascii="Helvetica" w:hAnsi="Helvetica" w:cs="Helvetica"/>
          <w:sz w:val="20"/>
          <w:szCs w:val="20"/>
        </w:rPr>
        <w:t>the</w:t>
      </w:r>
      <w:r w:rsidRPr="003E5930">
        <w:rPr>
          <w:rFonts w:ascii="Helvetica" w:hAnsi="Helvetica" w:cs="Helvetica"/>
          <w:spacing w:val="-9"/>
          <w:sz w:val="20"/>
          <w:szCs w:val="20"/>
        </w:rPr>
        <w:t xml:space="preserve"> </w:t>
      </w:r>
      <w:r w:rsidRPr="003E5930">
        <w:rPr>
          <w:rFonts w:ascii="Helvetica" w:hAnsi="Helvetica" w:cs="Helvetica"/>
          <w:sz w:val="20"/>
          <w:szCs w:val="20"/>
        </w:rPr>
        <w:t>first non-racial Parliament in South Africa’s history. She served in this capacity with distinction for a decade. Under her leadership, the National Assembly was established as a ‘People’s Parliament’ which welcomed the voices and participation of the national community of equal</w:t>
      </w:r>
      <w:r w:rsidRPr="003E5930">
        <w:rPr>
          <w:rFonts w:ascii="Helvetica" w:hAnsi="Helvetica" w:cs="Helvetica"/>
          <w:spacing w:val="-21"/>
          <w:sz w:val="20"/>
          <w:szCs w:val="20"/>
        </w:rPr>
        <w:t xml:space="preserve"> </w:t>
      </w:r>
      <w:r w:rsidRPr="003E5930">
        <w:rPr>
          <w:rFonts w:ascii="Helvetica" w:hAnsi="Helvetica" w:cs="Helvetica"/>
          <w:sz w:val="20"/>
          <w:szCs w:val="20"/>
        </w:rPr>
        <w:t>citizens.</w:t>
      </w:r>
    </w:p>
    <w:p w14:paraId="18A3BBCA" w14:textId="77777777" w:rsidR="00366E2F" w:rsidRPr="003E5930" w:rsidRDefault="00366E2F" w:rsidP="00366E2F">
      <w:pPr>
        <w:pStyle w:val="BodyText"/>
        <w:rPr>
          <w:rFonts w:ascii="Helvetica" w:hAnsi="Helvetica" w:cs="Helvetica"/>
          <w:sz w:val="20"/>
          <w:szCs w:val="20"/>
        </w:rPr>
      </w:pPr>
    </w:p>
    <w:p w14:paraId="5C67FD10" w14:textId="77777777" w:rsidR="00366E2F" w:rsidRPr="003E5930" w:rsidRDefault="00366E2F" w:rsidP="00366E2F">
      <w:pPr>
        <w:pStyle w:val="BodyText"/>
        <w:ind w:left="100" w:right="113"/>
        <w:jc w:val="both"/>
        <w:rPr>
          <w:rFonts w:ascii="Helvetica" w:hAnsi="Helvetica" w:cs="Helvetica"/>
          <w:sz w:val="20"/>
          <w:szCs w:val="20"/>
        </w:rPr>
      </w:pPr>
      <w:r w:rsidRPr="003E5930">
        <w:rPr>
          <w:rFonts w:ascii="Helvetica" w:hAnsi="Helvetica" w:cs="Helvetica"/>
          <w:sz w:val="20"/>
          <w:szCs w:val="20"/>
        </w:rPr>
        <w:t xml:space="preserve">Dr.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has also had several important roles on continental and international bodies. She served on the Steering Committee for the establishment of the Pan African Parliament; on an advisory group to the UN High Commissioner for Refugees; as Commissioner on Human Security for the UN; as a member of the Board of Directors of the Institute for Democracy and Electoral</w:t>
      </w:r>
      <w:r w:rsidRPr="003E5930">
        <w:rPr>
          <w:rFonts w:ascii="Helvetica" w:hAnsi="Helvetica" w:cs="Helvetica"/>
          <w:spacing w:val="-12"/>
          <w:sz w:val="20"/>
          <w:szCs w:val="20"/>
        </w:rPr>
        <w:t xml:space="preserve"> </w:t>
      </w:r>
      <w:r w:rsidRPr="003E5930">
        <w:rPr>
          <w:rFonts w:ascii="Helvetica" w:hAnsi="Helvetica" w:cs="Helvetica"/>
          <w:sz w:val="20"/>
          <w:szCs w:val="20"/>
        </w:rPr>
        <w:t>Assistance</w:t>
      </w:r>
      <w:r w:rsidRPr="003E5930">
        <w:rPr>
          <w:rFonts w:ascii="Helvetica" w:hAnsi="Helvetica" w:cs="Helvetica"/>
          <w:spacing w:val="-13"/>
          <w:sz w:val="20"/>
          <w:szCs w:val="20"/>
        </w:rPr>
        <w:t xml:space="preserve"> </w:t>
      </w:r>
      <w:r w:rsidRPr="003E5930">
        <w:rPr>
          <w:rFonts w:ascii="Helvetica" w:hAnsi="Helvetica" w:cs="Helvetica"/>
          <w:sz w:val="20"/>
          <w:szCs w:val="20"/>
        </w:rPr>
        <w:t>in</w:t>
      </w:r>
      <w:r w:rsidRPr="003E5930">
        <w:rPr>
          <w:rFonts w:ascii="Helvetica" w:hAnsi="Helvetica" w:cs="Helvetica"/>
          <w:spacing w:val="-14"/>
          <w:sz w:val="20"/>
          <w:szCs w:val="20"/>
        </w:rPr>
        <w:t xml:space="preserve"> </w:t>
      </w:r>
      <w:r w:rsidRPr="003E5930">
        <w:rPr>
          <w:rFonts w:ascii="Helvetica" w:hAnsi="Helvetica" w:cs="Helvetica"/>
          <w:sz w:val="20"/>
          <w:szCs w:val="20"/>
        </w:rPr>
        <w:t>Stockholm;</w:t>
      </w:r>
      <w:r w:rsidRPr="003E5930">
        <w:rPr>
          <w:rFonts w:ascii="Helvetica" w:hAnsi="Helvetica" w:cs="Helvetica"/>
          <w:spacing w:val="-14"/>
          <w:sz w:val="20"/>
          <w:szCs w:val="20"/>
        </w:rPr>
        <w:t xml:space="preserve"> </w:t>
      </w:r>
      <w:r w:rsidRPr="003E5930">
        <w:rPr>
          <w:rFonts w:ascii="Helvetica" w:hAnsi="Helvetica" w:cs="Helvetica"/>
          <w:sz w:val="20"/>
          <w:szCs w:val="20"/>
        </w:rPr>
        <w:t>and</w:t>
      </w:r>
      <w:r w:rsidRPr="003E5930">
        <w:rPr>
          <w:rFonts w:ascii="Helvetica" w:hAnsi="Helvetica" w:cs="Helvetica"/>
          <w:spacing w:val="-14"/>
          <w:sz w:val="20"/>
          <w:szCs w:val="20"/>
        </w:rPr>
        <w:t xml:space="preserve"> </w:t>
      </w:r>
      <w:r w:rsidRPr="003E5930">
        <w:rPr>
          <w:rFonts w:ascii="Helvetica" w:hAnsi="Helvetica" w:cs="Helvetica"/>
          <w:sz w:val="20"/>
          <w:szCs w:val="20"/>
        </w:rPr>
        <w:t>as</w:t>
      </w:r>
      <w:r w:rsidRPr="003E5930">
        <w:rPr>
          <w:rFonts w:ascii="Helvetica" w:hAnsi="Helvetica" w:cs="Helvetica"/>
          <w:spacing w:val="-12"/>
          <w:sz w:val="20"/>
          <w:szCs w:val="20"/>
        </w:rPr>
        <w:t xml:space="preserve"> </w:t>
      </w:r>
      <w:r w:rsidRPr="003E5930">
        <w:rPr>
          <w:rFonts w:ascii="Helvetica" w:hAnsi="Helvetica" w:cs="Helvetica"/>
          <w:sz w:val="20"/>
          <w:szCs w:val="20"/>
        </w:rPr>
        <w:t>member</w:t>
      </w:r>
      <w:r w:rsidRPr="003E5930">
        <w:rPr>
          <w:rFonts w:ascii="Helvetica" w:hAnsi="Helvetica" w:cs="Helvetica"/>
          <w:spacing w:val="-13"/>
          <w:sz w:val="20"/>
          <w:szCs w:val="20"/>
        </w:rPr>
        <w:t xml:space="preserve"> </w:t>
      </w:r>
      <w:r w:rsidRPr="003E5930">
        <w:rPr>
          <w:rFonts w:ascii="Helvetica" w:hAnsi="Helvetica" w:cs="Helvetica"/>
          <w:sz w:val="20"/>
          <w:szCs w:val="20"/>
        </w:rPr>
        <w:t>of</w:t>
      </w:r>
      <w:r w:rsidRPr="003E5930">
        <w:rPr>
          <w:rFonts w:ascii="Helvetica" w:hAnsi="Helvetica" w:cs="Helvetica"/>
          <w:spacing w:val="-12"/>
          <w:sz w:val="20"/>
          <w:szCs w:val="20"/>
        </w:rPr>
        <w:t xml:space="preserve"> </w:t>
      </w:r>
      <w:r w:rsidRPr="003E5930">
        <w:rPr>
          <w:rFonts w:ascii="Helvetica" w:hAnsi="Helvetica" w:cs="Helvetica"/>
          <w:sz w:val="20"/>
          <w:szCs w:val="20"/>
        </w:rPr>
        <w:t>the</w:t>
      </w:r>
      <w:r w:rsidRPr="003E5930">
        <w:rPr>
          <w:rFonts w:ascii="Helvetica" w:hAnsi="Helvetica" w:cs="Helvetica"/>
          <w:spacing w:val="-13"/>
          <w:sz w:val="20"/>
          <w:szCs w:val="20"/>
        </w:rPr>
        <w:t xml:space="preserve"> </w:t>
      </w:r>
      <w:r w:rsidRPr="003E5930">
        <w:rPr>
          <w:rFonts w:ascii="Helvetica" w:hAnsi="Helvetica" w:cs="Helvetica"/>
          <w:sz w:val="20"/>
          <w:szCs w:val="20"/>
        </w:rPr>
        <w:t>International</w:t>
      </w:r>
      <w:r w:rsidRPr="003E5930">
        <w:rPr>
          <w:rFonts w:ascii="Helvetica" w:hAnsi="Helvetica" w:cs="Helvetica"/>
          <w:spacing w:val="-13"/>
          <w:sz w:val="20"/>
          <w:szCs w:val="20"/>
        </w:rPr>
        <w:t xml:space="preserve"> </w:t>
      </w:r>
      <w:r w:rsidRPr="003E5930">
        <w:rPr>
          <w:rFonts w:ascii="Helvetica" w:hAnsi="Helvetica" w:cs="Helvetica"/>
          <w:sz w:val="20"/>
          <w:szCs w:val="20"/>
        </w:rPr>
        <w:t>Women’s Commission</w:t>
      </w:r>
      <w:r w:rsidRPr="003E5930">
        <w:rPr>
          <w:rFonts w:ascii="Helvetica" w:hAnsi="Helvetica" w:cs="Helvetica"/>
          <w:spacing w:val="-18"/>
          <w:sz w:val="20"/>
          <w:szCs w:val="20"/>
        </w:rPr>
        <w:t xml:space="preserve"> </w:t>
      </w:r>
      <w:r w:rsidRPr="003E5930">
        <w:rPr>
          <w:rFonts w:ascii="Helvetica" w:hAnsi="Helvetica" w:cs="Helvetica"/>
          <w:sz w:val="20"/>
          <w:szCs w:val="20"/>
        </w:rPr>
        <w:t>for</w:t>
      </w:r>
      <w:r w:rsidRPr="003E5930">
        <w:rPr>
          <w:rFonts w:ascii="Helvetica" w:hAnsi="Helvetica" w:cs="Helvetica"/>
          <w:spacing w:val="-17"/>
          <w:sz w:val="20"/>
          <w:szCs w:val="20"/>
        </w:rPr>
        <w:t xml:space="preserve"> </w:t>
      </w:r>
      <w:r w:rsidRPr="003E5930">
        <w:rPr>
          <w:rFonts w:ascii="Helvetica" w:hAnsi="Helvetica" w:cs="Helvetica"/>
          <w:sz w:val="20"/>
          <w:szCs w:val="20"/>
        </w:rPr>
        <w:t>the</w:t>
      </w:r>
      <w:r w:rsidRPr="003E5930">
        <w:rPr>
          <w:rFonts w:ascii="Helvetica" w:hAnsi="Helvetica" w:cs="Helvetica"/>
          <w:spacing w:val="-18"/>
          <w:sz w:val="20"/>
          <w:szCs w:val="20"/>
        </w:rPr>
        <w:t xml:space="preserve"> </w:t>
      </w:r>
      <w:r w:rsidRPr="003E5930">
        <w:rPr>
          <w:rFonts w:ascii="Helvetica" w:hAnsi="Helvetica" w:cs="Helvetica"/>
          <w:sz w:val="20"/>
          <w:szCs w:val="20"/>
        </w:rPr>
        <w:t>establishment</w:t>
      </w:r>
      <w:r w:rsidRPr="003E5930">
        <w:rPr>
          <w:rFonts w:ascii="Helvetica" w:hAnsi="Helvetica" w:cs="Helvetica"/>
          <w:spacing w:val="-18"/>
          <w:sz w:val="20"/>
          <w:szCs w:val="20"/>
        </w:rPr>
        <w:t xml:space="preserve"> </w:t>
      </w:r>
      <w:r w:rsidRPr="003E5930">
        <w:rPr>
          <w:rFonts w:ascii="Helvetica" w:hAnsi="Helvetica" w:cs="Helvetica"/>
          <w:sz w:val="20"/>
          <w:szCs w:val="20"/>
        </w:rPr>
        <w:t>of</w:t>
      </w:r>
      <w:r w:rsidRPr="003E5930">
        <w:rPr>
          <w:rFonts w:ascii="Helvetica" w:hAnsi="Helvetica" w:cs="Helvetica"/>
          <w:spacing w:val="-16"/>
          <w:sz w:val="20"/>
          <w:szCs w:val="20"/>
        </w:rPr>
        <w:t xml:space="preserve"> </w:t>
      </w:r>
      <w:r w:rsidRPr="003E5930">
        <w:rPr>
          <w:rFonts w:ascii="Helvetica" w:hAnsi="Helvetica" w:cs="Helvetica"/>
          <w:sz w:val="20"/>
          <w:szCs w:val="20"/>
        </w:rPr>
        <w:t>and</w:t>
      </w:r>
      <w:r w:rsidRPr="003E5930">
        <w:rPr>
          <w:rFonts w:ascii="Helvetica" w:hAnsi="Helvetica" w:cs="Helvetica"/>
          <w:spacing w:val="-17"/>
          <w:sz w:val="20"/>
          <w:szCs w:val="20"/>
        </w:rPr>
        <w:t xml:space="preserve"> </w:t>
      </w:r>
      <w:r w:rsidRPr="003E5930">
        <w:rPr>
          <w:rFonts w:ascii="Helvetica" w:hAnsi="Helvetica" w:cs="Helvetica"/>
          <w:sz w:val="20"/>
          <w:szCs w:val="20"/>
        </w:rPr>
        <w:t>Just</w:t>
      </w:r>
      <w:r w:rsidRPr="003E5930">
        <w:rPr>
          <w:rFonts w:ascii="Helvetica" w:hAnsi="Helvetica" w:cs="Helvetica"/>
          <w:spacing w:val="-15"/>
          <w:sz w:val="20"/>
          <w:szCs w:val="20"/>
        </w:rPr>
        <w:t xml:space="preserve"> </w:t>
      </w:r>
      <w:r w:rsidRPr="003E5930">
        <w:rPr>
          <w:rFonts w:ascii="Helvetica" w:hAnsi="Helvetica" w:cs="Helvetica"/>
          <w:sz w:val="20"/>
          <w:szCs w:val="20"/>
        </w:rPr>
        <w:t>and</w:t>
      </w:r>
      <w:r w:rsidRPr="003E5930">
        <w:rPr>
          <w:rFonts w:ascii="Helvetica" w:hAnsi="Helvetica" w:cs="Helvetica"/>
          <w:spacing w:val="-17"/>
          <w:sz w:val="20"/>
          <w:szCs w:val="20"/>
        </w:rPr>
        <w:t xml:space="preserve"> </w:t>
      </w:r>
      <w:r w:rsidRPr="003E5930">
        <w:rPr>
          <w:rFonts w:ascii="Helvetica" w:hAnsi="Helvetica" w:cs="Helvetica"/>
          <w:sz w:val="20"/>
          <w:szCs w:val="20"/>
        </w:rPr>
        <w:t>Sustainable</w:t>
      </w:r>
      <w:r w:rsidRPr="003E5930">
        <w:rPr>
          <w:rFonts w:ascii="Helvetica" w:hAnsi="Helvetica" w:cs="Helvetica"/>
          <w:spacing w:val="-16"/>
          <w:sz w:val="20"/>
          <w:szCs w:val="20"/>
        </w:rPr>
        <w:t xml:space="preserve"> </w:t>
      </w:r>
      <w:r w:rsidRPr="003E5930">
        <w:rPr>
          <w:rFonts w:ascii="Helvetica" w:hAnsi="Helvetica" w:cs="Helvetica"/>
          <w:sz w:val="20"/>
          <w:szCs w:val="20"/>
        </w:rPr>
        <w:t>Peace</w:t>
      </w:r>
      <w:r w:rsidRPr="003E5930">
        <w:rPr>
          <w:rFonts w:ascii="Helvetica" w:hAnsi="Helvetica" w:cs="Helvetica"/>
          <w:spacing w:val="-18"/>
          <w:sz w:val="20"/>
          <w:szCs w:val="20"/>
        </w:rPr>
        <w:t xml:space="preserve"> </w:t>
      </w:r>
      <w:r w:rsidRPr="003E5930">
        <w:rPr>
          <w:rFonts w:ascii="Helvetica" w:hAnsi="Helvetica" w:cs="Helvetica"/>
          <w:sz w:val="20"/>
          <w:szCs w:val="20"/>
        </w:rPr>
        <w:t>in</w:t>
      </w:r>
      <w:r w:rsidRPr="003E5930">
        <w:rPr>
          <w:rFonts w:ascii="Helvetica" w:hAnsi="Helvetica" w:cs="Helvetica"/>
          <w:spacing w:val="-16"/>
          <w:sz w:val="20"/>
          <w:szCs w:val="20"/>
        </w:rPr>
        <w:t xml:space="preserve"> </w:t>
      </w:r>
      <w:r w:rsidRPr="003E5930">
        <w:rPr>
          <w:rFonts w:ascii="Helvetica" w:hAnsi="Helvetica" w:cs="Helvetica"/>
          <w:sz w:val="20"/>
          <w:szCs w:val="20"/>
        </w:rPr>
        <w:t>Palestine and</w:t>
      </w:r>
      <w:r w:rsidRPr="003E5930">
        <w:rPr>
          <w:rFonts w:ascii="Helvetica" w:hAnsi="Helvetica" w:cs="Helvetica"/>
          <w:spacing w:val="-6"/>
          <w:sz w:val="20"/>
          <w:szCs w:val="20"/>
        </w:rPr>
        <w:t xml:space="preserve"> </w:t>
      </w:r>
      <w:r w:rsidRPr="003E5930">
        <w:rPr>
          <w:rFonts w:ascii="Helvetica" w:hAnsi="Helvetica" w:cs="Helvetica"/>
          <w:sz w:val="20"/>
          <w:szCs w:val="20"/>
        </w:rPr>
        <w:t>Israel.</w:t>
      </w:r>
    </w:p>
    <w:p w14:paraId="1C642FFF" w14:textId="39B00489" w:rsidR="00366E2F" w:rsidRDefault="00366E2F" w:rsidP="00366E2F">
      <w:pPr>
        <w:pStyle w:val="BodyText"/>
        <w:spacing w:before="9"/>
        <w:rPr>
          <w:rFonts w:ascii="Helvetica" w:hAnsi="Helvetica" w:cs="Helvetica"/>
          <w:sz w:val="20"/>
          <w:szCs w:val="20"/>
        </w:rPr>
      </w:pPr>
    </w:p>
    <w:p w14:paraId="30AADB74" w14:textId="25B1C942" w:rsidR="00366E2F" w:rsidRDefault="00366E2F" w:rsidP="00366E2F">
      <w:pPr>
        <w:pStyle w:val="BodyText"/>
        <w:spacing w:before="9"/>
        <w:rPr>
          <w:rFonts w:ascii="Helvetica" w:hAnsi="Helvetica" w:cs="Helvetica"/>
          <w:sz w:val="20"/>
          <w:szCs w:val="20"/>
        </w:rPr>
      </w:pPr>
    </w:p>
    <w:p w14:paraId="3082B3D5" w14:textId="77777777" w:rsidR="00366E2F" w:rsidRPr="003E5930" w:rsidRDefault="00366E2F" w:rsidP="00366E2F">
      <w:pPr>
        <w:pStyle w:val="BodyText"/>
        <w:spacing w:before="9"/>
        <w:rPr>
          <w:rFonts w:ascii="Helvetica" w:hAnsi="Helvetica" w:cs="Helvetica"/>
          <w:sz w:val="20"/>
          <w:szCs w:val="20"/>
        </w:rPr>
      </w:pPr>
    </w:p>
    <w:p w14:paraId="4A9213AA" w14:textId="77777777" w:rsidR="00366E2F" w:rsidRPr="003E5930" w:rsidRDefault="00366E2F" w:rsidP="00366E2F">
      <w:pPr>
        <w:pStyle w:val="BodyText"/>
        <w:ind w:left="100" w:right="111"/>
        <w:jc w:val="both"/>
        <w:rPr>
          <w:rFonts w:ascii="Helvetica" w:hAnsi="Helvetica" w:cs="Helvetica"/>
          <w:sz w:val="20"/>
          <w:szCs w:val="20"/>
        </w:rPr>
      </w:pPr>
      <w:r w:rsidRPr="003E5930">
        <w:rPr>
          <w:rFonts w:ascii="Helvetica" w:hAnsi="Helvetica" w:cs="Helvetica"/>
          <w:sz w:val="20"/>
          <w:szCs w:val="20"/>
        </w:rPr>
        <w:lastRenderedPageBreak/>
        <w:t xml:space="preserve">Dr.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has received several national and international awards. They include: the global award for outstanding contribution to the promotion of human rights and democracy (</w:t>
      </w:r>
      <w:proofErr w:type="spellStart"/>
      <w:r w:rsidRPr="003E5930">
        <w:rPr>
          <w:rFonts w:ascii="Helvetica" w:hAnsi="Helvetica" w:cs="Helvetica"/>
          <w:sz w:val="20"/>
          <w:szCs w:val="20"/>
        </w:rPr>
        <w:t>Priyadarshni</w:t>
      </w:r>
      <w:proofErr w:type="spellEnd"/>
      <w:r w:rsidRPr="003E5930">
        <w:rPr>
          <w:rFonts w:ascii="Helvetica" w:hAnsi="Helvetica" w:cs="Helvetica"/>
          <w:sz w:val="20"/>
          <w:szCs w:val="20"/>
        </w:rPr>
        <w:t xml:space="preserve"> Academy, India, 2002); the North- South</w:t>
      </w:r>
      <w:r w:rsidRPr="003E5930">
        <w:rPr>
          <w:rFonts w:ascii="Helvetica" w:hAnsi="Helvetica" w:cs="Helvetica"/>
          <w:spacing w:val="-12"/>
          <w:sz w:val="20"/>
          <w:szCs w:val="20"/>
        </w:rPr>
        <w:t xml:space="preserve"> </w:t>
      </w:r>
      <w:r w:rsidRPr="003E5930">
        <w:rPr>
          <w:rFonts w:ascii="Helvetica" w:hAnsi="Helvetica" w:cs="Helvetica"/>
          <w:sz w:val="20"/>
          <w:szCs w:val="20"/>
        </w:rPr>
        <w:t>prize</w:t>
      </w:r>
      <w:r w:rsidRPr="003E5930">
        <w:rPr>
          <w:rFonts w:ascii="Helvetica" w:hAnsi="Helvetica" w:cs="Helvetica"/>
          <w:spacing w:val="-9"/>
          <w:sz w:val="20"/>
          <w:szCs w:val="20"/>
        </w:rPr>
        <w:t xml:space="preserve"> </w:t>
      </w:r>
      <w:r w:rsidRPr="003E5930">
        <w:rPr>
          <w:rFonts w:ascii="Helvetica" w:hAnsi="Helvetica" w:cs="Helvetica"/>
          <w:sz w:val="20"/>
          <w:szCs w:val="20"/>
        </w:rPr>
        <w:t>(the</w:t>
      </w:r>
      <w:r w:rsidRPr="003E5930">
        <w:rPr>
          <w:rFonts w:ascii="Helvetica" w:hAnsi="Helvetica" w:cs="Helvetica"/>
          <w:spacing w:val="-9"/>
          <w:sz w:val="20"/>
          <w:szCs w:val="20"/>
        </w:rPr>
        <w:t xml:space="preserve"> </w:t>
      </w:r>
      <w:r w:rsidRPr="003E5930">
        <w:rPr>
          <w:rFonts w:ascii="Helvetica" w:hAnsi="Helvetica" w:cs="Helvetica"/>
          <w:sz w:val="20"/>
          <w:szCs w:val="20"/>
        </w:rPr>
        <w:t>North-South</w:t>
      </w:r>
      <w:r w:rsidRPr="003E5930">
        <w:rPr>
          <w:rFonts w:ascii="Helvetica" w:hAnsi="Helvetica" w:cs="Helvetica"/>
          <w:spacing w:val="-12"/>
          <w:sz w:val="20"/>
          <w:szCs w:val="20"/>
        </w:rPr>
        <w:t xml:space="preserve"> </w:t>
      </w:r>
      <w:r w:rsidRPr="003E5930">
        <w:rPr>
          <w:rFonts w:ascii="Helvetica" w:hAnsi="Helvetica" w:cs="Helvetica"/>
          <w:sz w:val="20"/>
          <w:szCs w:val="20"/>
        </w:rPr>
        <w:t>Centre</w:t>
      </w:r>
      <w:r w:rsidRPr="003E5930">
        <w:rPr>
          <w:rFonts w:ascii="Helvetica" w:hAnsi="Helvetica" w:cs="Helvetica"/>
          <w:spacing w:val="-9"/>
          <w:sz w:val="20"/>
          <w:szCs w:val="20"/>
        </w:rPr>
        <w:t xml:space="preserve"> </w:t>
      </w:r>
      <w:r w:rsidRPr="003E5930">
        <w:rPr>
          <w:rFonts w:ascii="Helvetica" w:hAnsi="Helvetica" w:cs="Helvetica"/>
          <w:sz w:val="20"/>
          <w:szCs w:val="20"/>
        </w:rPr>
        <w:t>of</w:t>
      </w:r>
      <w:r w:rsidRPr="003E5930">
        <w:rPr>
          <w:rFonts w:ascii="Helvetica" w:hAnsi="Helvetica" w:cs="Helvetica"/>
          <w:spacing w:val="-9"/>
          <w:sz w:val="20"/>
          <w:szCs w:val="20"/>
        </w:rPr>
        <w:t xml:space="preserve"> </w:t>
      </w:r>
      <w:r w:rsidRPr="003E5930">
        <w:rPr>
          <w:rFonts w:ascii="Helvetica" w:hAnsi="Helvetica" w:cs="Helvetica"/>
          <w:sz w:val="20"/>
          <w:szCs w:val="20"/>
        </w:rPr>
        <w:t>the</w:t>
      </w:r>
      <w:r w:rsidRPr="003E5930">
        <w:rPr>
          <w:rFonts w:ascii="Helvetica" w:hAnsi="Helvetica" w:cs="Helvetica"/>
          <w:spacing w:val="-9"/>
          <w:sz w:val="20"/>
          <w:szCs w:val="20"/>
        </w:rPr>
        <w:t xml:space="preserve"> </w:t>
      </w:r>
      <w:r w:rsidRPr="003E5930">
        <w:rPr>
          <w:rFonts w:ascii="Helvetica" w:hAnsi="Helvetica" w:cs="Helvetica"/>
          <w:sz w:val="20"/>
          <w:szCs w:val="20"/>
        </w:rPr>
        <w:t>Council</w:t>
      </w:r>
      <w:r w:rsidRPr="003E5930">
        <w:rPr>
          <w:rFonts w:ascii="Helvetica" w:hAnsi="Helvetica" w:cs="Helvetica"/>
          <w:spacing w:val="-8"/>
          <w:sz w:val="20"/>
          <w:szCs w:val="20"/>
        </w:rPr>
        <w:t xml:space="preserve"> </w:t>
      </w:r>
      <w:r w:rsidRPr="003E5930">
        <w:rPr>
          <w:rFonts w:ascii="Helvetica" w:hAnsi="Helvetica" w:cs="Helvetica"/>
          <w:sz w:val="20"/>
          <w:szCs w:val="20"/>
        </w:rPr>
        <w:t>of</w:t>
      </w:r>
      <w:r w:rsidRPr="003E5930">
        <w:rPr>
          <w:rFonts w:ascii="Helvetica" w:hAnsi="Helvetica" w:cs="Helvetica"/>
          <w:spacing w:val="-9"/>
          <w:sz w:val="20"/>
          <w:szCs w:val="20"/>
        </w:rPr>
        <w:t xml:space="preserve"> </w:t>
      </w:r>
      <w:r w:rsidRPr="003E5930">
        <w:rPr>
          <w:rFonts w:ascii="Helvetica" w:hAnsi="Helvetica" w:cs="Helvetica"/>
          <w:sz w:val="20"/>
          <w:szCs w:val="20"/>
        </w:rPr>
        <w:t>Europe,2003);</w:t>
      </w:r>
      <w:r w:rsidRPr="003E5930">
        <w:rPr>
          <w:rFonts w:ascii="Helvetica" w:hAnsi="Helvetica" w:cs="Helvetica"/>
          <w:spacing w:val="-9"/>
          <w:sz w:val="20"/>
          <w:szCs w:val="20"/>
        </w:rPr>
        <w:t xml:space="preserve"> </w:t>
      </w:r>
      <w:r w:rsidRPr="003E5930">
        <w:rPr>
          <w:rFonts w:ascii="Helvetica" w:hAnsi="Helvetica" w:cs="Helvetica"/>
          <w:sz w:val="20"/>
          <w:szCs w:val="20"/>
        </w:rPr>
        <w:t>the</w:t>
      </w:r>
      <w:r w:rsidRPr="003E5930">
        <w:rPr>
          <w:rFonts w:ascii="Helvetica" w:hAnsi="Helvetica" w:cs="Helvetica"/>
          <w:spacing w:val="-9"/>
          <w:sz w:val="20"/>
          <w:szCs w:val="20"/>
        </w:rPr>
        <w:t xml:space="preserve"> </w:t>
      </w:r>
      <w:r w:rsidRPr="003E5930">
        <w:rPr>
          <w:rFonts w:ascii="Helvetica" w:hAnsi="Helvetica" w:cs="Helvetica"/>
          <w:sz w:val="20"/>
          <w:szCs w:val="20"/>
        </w:rPr>
        <w:t xml:space="preserve">Grande Officer de </w:t>
      </w:r>
      <w:proofErr w:type="spellStart"/>
      <w:r w:rsidRPr="003E5930">
        <w:rPr>
          <w:rFonts w:ascii="Helvetica" w:hAnsi="Helvetica" w:cs="Helvetica"/>
          <w:sz w:val="20"/>
          <w:szCs w:val="20"/>
        </w:rPr>
        <w:t>L’Ordre</w:t>
      </w:r>
      <w:proofErr w:type="spellEnd"/>
      <w:r w:rsidRPr="003E5930">
        <w:rPr>
          <w:rFonts w:ascii="Helvetica" w:hAnsi="Helvetica" w:cs="Helvetica"/>
          <w:sz w:val="20"/>
          <w:szCs w:val="20"/>
        </w:rPr>
        <w:t xml:space="preserve"> National Cote Ivoire (1998); and the Order of Luthuli (2005). She has been awarded honorary degrees from several universities: the University of Cape Coast, Ghana; the University of Cape Town; the University</w:t>
      </w:r>
      <w:r w:rsidRPr="003E5930">
        <w:rPr>
          <w:rFonts w:ascii="Helvetica" w:hAnsi="Helvetica" w:cs="Helvetica"/>
          <w:spacing w:val="-29"/>
          <w:sz w:val="20"/>
          <w:szCs w:val="20"/>
        </w:rPr>
        <w:t xml:space="preserve"> </w:t>
      </w:r>
      <w:r w:rsidRPr="003E5930">
        <w:rPr>
          <w:rFonts w:ascii="Helvetica" w:hAnsi="Helvetica" w:cs="Helvetica"/>
          <w:sz w:val="20"/>
          <w:szCs w:val="20"/>
        </w:rPr>
        <w:t>of the Western Cape; Rhodes University; the University of KwaZulu-Natal, and the University of South</w:t>
      </w:r>
      <w:r w:rsidRPr="003E5930">
        <w:rPr>
          <w:rFonts w:ascii="Helvetica" w:hAnsi="Helvetica" w:cs="Helvetica"/>
          <w:spacing w:val="-8"/>
          <w:sz w:val="20"/>
          <w:szCs w:val="20"/>
        </w:rPr>
        <w:t xml:space="preserve"> </w:t>
      </w:r>
      <w:r w:rsidRPr="003E5930">
        <w:rPr>
          <w:rFonts w:ascii="Helvetica" w:hAnsi="Helvetica" w:cs="Helvetica"/>
          <w:sz w:val="20"/>
          <w:szCs w:val="20"/>
        </w:rPr>
        <w:t>Africa.</w:t>
      </w:r>
    </w:p>
    <w:p w14:paraId="61094C47" w14:textId="77777777" w:rsidR="00366E2F" w:rsidRDefault="00366E2F" w:rsidP="00366E2F">
      <w:pPr>
        <w:widowControl w:val="0"/>
        <w:autoSpaceDE w:val="0"/>
        <w:autoSpaceDN w:val="0"/>
        <w:adjustRightInd w:val="0"/>
        <w:spacing w:after="0" w:line="240" w:lineRule="auto"/>
        <w:ind w:left="113" w:right="117"/>
        <w:rPr>
          <w:rFonts w:ascii="Helvetica" w:hAnsi="Helvetica" w:cs="Helvetica"/>
          <w:b/>
          <w:bCs/>
          <w:color w:val="000000"/>
        </w:rPr>
      </w:pPr>
    </w:p>
    <w:p w14:paraId="23573FB1" w14:textId="77777777" w:rsidR="00366E2F" w:rsidRPr="003E5930" w:rsidRDefault="00366E2F" w:rsidP="00366E2F">
      <w:pPr>
        <w:pStyle w:val="BodyText"/>
        <w:spacing w:before="19"/>
        <w:ind w:left="100" w:right="113"/>
        <w:jc w:val="both"/>
        <w:rPr>
          <w:rFonts w:ascii="Helvetica" w:hAnsi="Helvetica" w:cs="Helvetica"/>
          <w:sz w:val="20"/>
          <w:szCs w:val="20"/>
        </w:rPr>
      </w:pPr>
      <w:r w:rsidRPr="003E5930">
        <w:rPr>
          <w:rFonts w:ascii="Helvetica" w:hAnsi="Helvetica" w:cs="Helvetica"/>
          <w:sz w:val="20"/>
          <w:szCs w:val="20"/>
        </w:rPr>
        <w:t xml:space="preserve">Dr.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remains active in public affairs: as </w:t>
      </w:r>
      <w:r>
        <w:rPr>
          <w:rFonts w:ascii="Helvetica" w:hAnsi="Helvetica" w:cs="Helvetica"/>
          <w:sz w:val="20"/>
          <w:szCs w:val="20"/>
        </w:rPr>
        <w:t>C</w:t>
      </w:r>
      <w:r w:rsidRPr="003E5930">
        <w:rPr>
          <w:rFonts w:ascii="Helvetica" w:hAnsi="Helvetica" w:cs="Helvetica"/>
          <w:sz w:val="20"/>
          <w:szCs w:val="20"/>
        </w:rPr>
        <w:t>hairperson of the Oliver and Adelaide Tambo Foundation; Deputy Chairperson of the ANC’s Integrity Commission; member of the Advisory Board of the Coalition for Dialogue in Africa;</w:t>
      </w:r>
      <w:r w:rsidRPr="003E5930">
        <w:rPr>
          <w:rFonts w:ascii="Helvetica" w:hAnsi="Helvetica" w:cs="Helvetica"/>
          <w:spacing w:val="-11"/>
          <w:sz w:val="20"/>
          <w:szCs w:val="20"/>
        </w:rPr>
        <w:t xml:space="preserve"> </w:t>
      </w:r>
      <w:r w:rsidRPr="003E5930">
        <w:rPr>
          <w:rFonts w:ascii="Helvetica" w:hAnsi="Helvetica" w:cs="Helvetica"/>
          <w:sz w:val="20"/>
          <w:szCs w:val="20"/>
        </w:rPr>
        <w:t>member</w:t>
      </w:r>
      <w:r w:rsidRPr="003E5930">
        <w:rPr>
          <w:rFonts w:ascii="Helvetica" w:hAnsi="Helvetica" w:cs="Helvetica"/>
          <w:spacing w:val="-10"/>
          <w:sz w:val="20"/>
          <w:szCs w:val="20"/>
        </w:rPr>
        <w:t xml:space="preserve"> </w:t>
      </w:r>
      <w:r w:rsidRPr="003E5930">
        <w:rPr>
          <w:rFonts w:ascii="Helvetica" w:hAnsi="Helvetica" w:cs="Helvetica"/>
          <w:sz w:val="20"/>
          <w:szCs w:val="20"/>
        </w:rPr>
        <w:t>on</w:t>
      </w:r>
      <w:r w:rsidRPr="003E5930">
        <w:rPr>
          <w:rFonts w:ascii="Helvetica" w:hAnsi="Helvetica" w:cs="Helvetica"/>
          <w:spacing w:val="-10"/>
          <w:sz w:val="20"/>
          <w:szCs w:val="20"/>
        </w:rPr>
        <w:t xml:space="preserve"> </w:t>
      </w:r>
      <w:r w:rsidRPr="003E5930">
        <w:rPr>
          <w:rFonts w:ascii="Helvetica" w:hAnsi="Helvetica" w:cs="Helvetica"/>
          <w:sz w:val="20"/>
          <w:szCs w:val="20"/>
        </w:rPr>
        <w:t>the</w:t>
      </w:r>
      <w:r w:rsidRPr="003E5930">
        <w:rPr>
          <w:rFonts w:ascii="Helvetica" w:hAnsi="Helvetica" w:cs="Helvetica"/>
          <w:spacing w:val="-10"/>
          <w:sz w:val="20"/>
          <w:szCs w:val="20"/>
        </w:rPr>
        <w:t xml:space="preserve"> </w:t>
      </w:r>
      <w:r w:rsidRPr="003E5930">
        <w:rPr>
          <w:rFonts w:ascii="Helvetica" w:hAnsi="Helvetica" w:cs="Helvetica"/>
          <w:sz w:val="20"/>
          <w:szCs w:val="20"/>
        </w:rPr>
        <w:t>African</w:t>
      </w:r>
      <w:r w:rsidRPr="003E5930">
        <w:rPr>
          <w:rFonts w:ascii="Helvetica" w:hAnsi="Helvetica" w:cs="Helvetica"/>
          <w:spacing w:val="-11"/>
          <w:sz w:val="20"/>
          <w:szCs w:val="20"/>
        </w:rPr>
        <w:t xml:space="preserve"> </w:t>
      </w:r>
      <w:r w:rsidRPr="003E5930">
        <w:rPr>
          <w:rFonts w:ascii="Helvetica" w:hAnsi="Helvetica" w:cs="Helvetica"/>
          <w:sz w:val="20"/>
          <w:szCs w:val="20"/>
        </w:rPr>
        <w:t>Union</w:t>
      </w:r>
      <w:r w:rsidRPr="003E5930">
        <w:rPr>
          <w:rFonts w:ascii="Helvetica" w:hAnsi="Helvetica" w:cs="Helvetica"/>
          <w:spacing w:val="-11"/>
          <w:sz w:val="20"/>
          <w:szCs w:val="20"/>
        </w:rPr>
        <w:t xml:space="preserve"> </w:t>
      </w:r>
      <w:r w:rsidRPr="003E5930">
        <w:rPr>
          <w:rFonts w:ascii="Helvetica" w:hAnsi="Helvetica" w:cs="Helvetica"/>
          <w:sz w:val="20"/>
          <w:szCs w:val="20"/>
        </w:rPr>
        <w:t>Board</w:t>
      </w:r>
      <w:r w:rsidRPr="003E5930">
        <w:rPr>
          <w:rFonts w:ascii="Helvetica" w:hAnsi="Helvetica" w:cs="Helvetica"/>
          <w:spacing w:val="-11"/>
          <w:sz w:val="20"/>
          <w:szCs w:val="20"/>
        </w:rPr>
        <w:t xml:space="preserve"> </w:t>
      </w:r>
      <w:r w:rsidRPr="003E5930">
        <w:rPr>
          <w:rFonts w:ascii="Helvetica" w:hAnsi="Helvetica" w:cs="Helvetica"/>
          <w:sz w:val="20"/>
          <w:szCs w:val="20"/>
        </w:rPr>
        <w:t>to</w:t>
      </w:r>
      <w:r w:rsidRPr="003E5930">
        <w:rPr>
          <w:rFonts w:ascii="Helvetica" w:hAnsi="Helvetica" w:cs="Helvetica"/>
          <w:spacing w:val="-9"/>
          <w:sz w:val="20"/>
          <w:szCs w:val="20"/>
        </w:rPr>
        <w:t xml:space="preserve"> </w:t>
      </w:r>
      <w:r w:rsidRPr="003E5930">
        <w:rPr>
          <w:rFonts w:ascii="Helvetica" w:hAnsi="Helvetica" w:cs="Helvetica"/>
          <w:sz w:val="20"/>
          <w:szCs w:val="20"/>
        </w:rPr>
        <w:t>Combat</w:t>
      </w:r>
      <w:r w:rsidRPr="003E5930">
        <w:rPr>
          <w:rFonts w:ascii="Helvetica" w:hAnsi="Helvetica" w:cs="Helvetica"/>
          <w:spacing w:val="-10"/>
          <w:sz w:val="20"/>
          <w:szCs w:val="20"/>
        </w:rPr>
        <w:t xml:space="preserve"> </w:t>
      </w:r>
      <w:r w:rsidRPr="003E5930">
        <w:rPr>
          <w:rFonts w:ascii="Helvetica" w:hAnsi="Helvetica" w:cs="Helvetica"/>
          <w:sz w:val="20"/>
          <w:szCs w:val="20"/>
        </w:rPr>
        <w:t>Corruption;</w:t>
      </w:r>
      <w:r w:rsidRPr="003E5930">
        <w:rPr>
          <w:rFonts w:ascii="Helvetica" w:hAnsi="Helvetica" w:cs="Helvetica"/>
          <w:spacing w:val="-11"/>
          <w:sz w:val="20"/>
          <w:szCs w:val="20"/>
        </w:rPr>
        <w:t xml:space="preserve"> </w:t>
      </w:r>
      <w:r w:rsidRPr="003E5930">
        <w:rPr>
          <w:rFonts w:ascii="Helvetica" w:hAnsi="Helvetica" w:cs="Helvetica"/>
          <w:sz w:val="20"/>
          <w:szCs w:val="20"/>
        </w:rPr>
        <w:t>and</w:t>
      </w:r>
      <w:r w:rsidRPr="003E5930">
        <w:rPr>
          <w:rFonts w:ascii="Helvetica" w:hAnsi="Helvetica" w:cs="Helvetica"/>
          <w:spacing w:val="-11"/>
          <w:sz w:val="20"/>
          <w:szCs w:val="20"/>
        </w:rPr>
        <w:t xml:space="preserve"> </w:t>
      </w:r>
      <w:r w:rsidRPr="003E5930">
        <w:rPr>
          <w:rFonts w:ascii="Helvetica" w:hAnsi="Helvetica" w:cs="Helvetica"/>
          <w:sz w:val="20"/>
          <w:szCs w:val="20"/>
        </w:rPr>
        <w:t>member of the United Nations Advisory Board on Human</w:t>
      </w:r>
      <w:r w:rsidRPr="003E5930">
        <w:rPr>
          <w:rFonts w:ascii="Helvetica" w:hAnsi="Helvetica" w:cs="Helvetica"/>
          <w:spacing w:val="-15"/>
          <w:sz w:val="20"/>
          <w:szCs w:val="20"/>
        </w:rPr>
        <w:t xml:space="preserve"> </w:t>
      </w:r>
      <w:r w:rsidRPr="003E5930">
        <w:rPr>
          <w:rFonts w:ascii="Helvetica" w:hAnsi="Helvetica" w:cs="Helvetica"/>
          <w:sz w:val="20"/>
          <w:szCs w:val="20"/>
        </w:rPr>
        <w:t>Security.</w:t>
      </w:r>
    </w:p>
    <w:p w14:paraId="65333EA4" w14:textId="77777777" w:rsidR="00366E2F" w:rsidRPr="003E5930" w:rsidRDefault="00366E2F" w:rsidP="00366E2F">
      <w:pPr>
        <w:pStyle w:val="BodyText"/>
        <w:spacing w:before="9"/>
        <w:rPr>
          <w:rFonts w:ascii="Helvetica" w:hAnsi="Helvetica" w:cs="Helvetica"/>
          <w:sz w:val="20"/>
          <w:szCs w:val="20"/>
        </w:rPr>
      </w:pPr>
    </w:p>
    <w:p w14:paraId="79F71582" w14:textId="77777777" w:rsidR="00366E2F" w:rsidRPr="003E5930" w:rsidRDefault="00366E2F" w:rsidP="00366E2F">
      <w:pPr>
        <w:pStyle w:val="BodyText"/>
        <w:spacing w:before="1"/>
        <w:ind w:left="100" w:right="114"/>
        <w:jc w:val="both"/>
        <w:rPr>
          <w:rFonts w:ascii="Helvetica" w:hAnsi="Helvetica" w:cs="Helvetica"/>
          <w:sz w:val="20"/>
          <w:szCs w:val="20"/>
        </w:rPr>
      </w:pPr>
      <w:r w:rsidRPr="003E5930">
        <w:rPr>
          <w:rFonts w:ascii="Helvetica" w:hAnsi="Helvetica" w:cs="Helvetica"/>
          <w:sz w:val="20"/>
          <w:szCs w:val="20"/>
        </w:rPr>
        <w:t xml:space="preserve">Dr. </w:t>
      </w:r>
      <w:proofErr w:type="spellStart"/>
      <w:r w:rsidRPr="003E5930">
        <w:rPr>
          <w:rFonts w:ascii="Helvetica" w:hAnsi="Helvetica" w:cs="Helvetica"/>
          <w:sz w:val="20"/>
          <w:szCs w:val="20"/>
        </w:rPr>
        <w:t>Frene</w:t>
      </w:r>
      <w:proofErr w:type="spellEnd"/>
      <w:r w:rsidRPr="003E5930">
        <w:rPr>
          <w:rFonts w:ascii="Helvetica" w:hAnsi="Helvetica" w:cs="Helvetica"/>
          <w:sz w:val="20"/>
          <w:szCs w:val="20"/>
        </w:rPr>
        <w:t xml:space="preserve">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 xml:space="preserve"> has led a most remarkable public life, spanning several decades, based in many countries, including Mozambique, Tanzania, Zambia, the</w:t>
      </w:r>
      <w:r w:rsidRPr="003E5930">
        <w:rPr>
          <w:rFonts w:ascii="Helvetica" w:hAnsi="Helvetica" w:cs="Helvetica"/>
          <w:spacing w:val="-8"/>
          <w:sz w:val="20"/>
          <w:szCs w:val="20"/>
        </w:rPr>
        <w:t xml:space="preserve"> </w:t>
      </w:r>
      <w:r w:rsidRPr="003E5930">
        <w:rPr>
          <w:rFonts w:ascii="Helvetica" w:hAnsi="Helvetica" w:cs="Helvetica"/>
          <w:sz w:val="20"/>
          <w:szCs w:val="20"/>
        </w:rPr>
        <w:t>United</w:t>
      </w:r>
      <w:r w:rsidRPr="003E5930">
        <w:rPr>
          <w:rFonts w:ascii="Helvetica" w:hAnsi="Helvetica" w:cs="Helvetica"/>
          <w:spacing w:val="-6"/>
          <w:sz w:val="20"/>
          <w:szCs w:val="20"/>
        </w:rPr>
        <w:t xml:space="preserve"> </w:t>
      </w:r>
      <w:r w:rsidRPr="003E5930">
        <w:rPr>
          <w:rFonts w:ascii="Helvetica" w:hAnsi="Helvetica" w:cs="Helvetica"/>
          <w:sz w:val="20"/>
          <w:szCs w:val="20"/>
        </w:rPr>
        <w:t>Kingdom,</w:t>
      </w:r>
      <w:r w:rsidRPr="003E5930">
        <w:rPr>
          <w:rFonts w:ascii="Helvetica" w:hAnsi="Helvetica" w:cs="Helvetica"/>
          <w:spacing w:val="-5"/>
          <w:sz w:val="20"/>
          <w:szCs w:val="20"/>
        </w:rPr>
        <w:t xml:space="preserve"> </w:t>
      </w:r>
      <w:r w:rsidRPr="003E5930">
        <w:rPr>
          <w:rFonts w:ascii="Helvetica" w:hAnsi="Helvetica" w:cs="Helvetica"/>
          <w:sz w:val="20"/>
          <w:szCs w:val="20"/>
        </w:rPr>
        <w:t>several</w:t>
      </w:r>
      <w:r w:rsidRPr="003E5930">
        <w:rPr>
          <w:rFonts w:ascii="Helvetica" w:hAnsi="Helvetica" w:cs="Helvetica"/>
          <w:spacing w:val="-6"/>
          <w:sz w:val="20"/>
          <w:szCs w:val="20"/>
        </w:rPr>
        <w:t xml:space="preserve"> </w:t>
      </w:r>
      <w:r w:rsidRPr="003E5930">
        <w:rPr>
          <w:rFonts w:ascii="Helvetica" w:hAnsi="Helvetica" w:cs="Helvetica"/>
          <w:sz w:val="20"/>
          <w:szCs w:val="20"/>
        </w:rPr>
        <w:t>European</w:t>
      </w:r>
      <w:r w:rsidRPr="003E5930">
        <w:rPr>
          <w:rFonts w:ascii="Helvetica" w:hAnsi="Helvetica" w:cs="Helvetica"/>
          <w:spacing w:val="-9"/>
          <w:sz w:val="20"/>
          <w:szCs w:val="20"/>
        </w:rPr>
        <w:t xml:space="preserve"> </w:t>
      </w:r>
      <w:r w:rsidRPr="003E5930">
        <w:rPr>
          <w:rFonts w:ascii="Helvetica" w:hAnsi="Helvetica" w:cs="Helvetica"/>
          <w:sz w:val="20"/>
          <w:szCs w:val="20"/>
        </w:rPr>
        <w:t>countries,</w:t>
      </w:r>
      <w:r w:rsidRPr="003E5930">
        <w:rPr>
          <w:rFonts w:ascii="Helvetica" w:hAnsi="Helvetica" w:cs="Helvetica"/>
          <w:spacing w:val="-7"/>
          <w:sz w:val="20"/>
          <w:szCs w:val="20"/>
        </w:rPr>
        <w:t xml:space="preserve"> </w:t>
      </w:r>
      <w:r w:rsidRPr="003E5930">
        <w:rPr>
          <w:rFonts w:ascii="Helvetica" w:hAnsi="Helvetica" w:cs="Helvetica"/>
          <w:sz w:val="20"/>
          <w:szCs w:val="20"/>
        </w:rPr>
        <w:t>South</w:t>
      </w:r>
      <w:r w:rsidRPr="003E5930">
        <w:rPr>
          <w:rFonts w:ascii="Helvetica" w:hAnsi="Helvetica" w:cs="Helvetica"/>
          <w:spacing w:val="-9"/>
          <w:sz w:val="20"/>
          <w:szCs w:val="20"/>
        </w:rPr>
        <w:t xml:space="preserve"> </w:t>
      </w:r>
      <w:r w:rsidRPr="003E5930">
        <w:rPr>
          <w:rFonts w:ascii="Helvetica" w:hAnsi="Helvetica" w:cs="Helvetica"/>
          <w:sz w:val="20"/>
          <w:szCs w:val="20"/>
        </w:rPr>
        <w:t>Africa.</w:t>
      </w:r>
      <w:r w:rsidRPr="003E5930">
        <w:rPr>
          <w:rFonts w:ascii="Helvetica" w:hAnsi="Helvetica" w:cs="Helvetica"/>
          <w:spacing w:val="-10"/>
          <w:sz w:val="20"/>
          <w:szCs w:val="20"/>
        </w:rPr>
        <w:t xml:space="preserve"> </w:t>
      </w:r>
      <w:r w:rsidRPr="003E5930">
        <w:rPr>
          <w:rFonts w:ascii="Helvetica" w:hAnsi="Helvetica" w:cs="Helvetica"/>
          <w:sz w:val="20"/>
          <w:szCs w:val="20"/>
        </w:rPr>
        <w:t>During</w:t>
      </w:r>
      <w:r w:rsidRPr="003E5930">
        <w:rPr>
          <w:rFonts w:ascii="Helvetica" w:hAnsi="Helvetica" w:cs="Helvetica"/>
          <w:spacing w:val="-8"/>
          <w:sz w:val="20"/>
          <w:szCs w:val="20"/>
        </w:rPr>
        <w:t xml:space="preserve"> </w:t>
      </w:r>
      <w:r w:rsidRPr="003E5930">
        <w:rPr>
          <w:rFonts w:ascii="Helvetica" w:hAnsi="Helvetica" w:cs="Helvetica"/>
          <w:sz w:val="20"/>
          <w:szCs w:val="20"/>
        </w:rPr>
        <w:t>this</w:t>
      </w:r>
      <w:r w:rsidRPr="003E5930">
        <w:rPr>
          <w:rFonts w:ascii="Helvetica" w:hAnsi="Helvetica" w:cs="Helvetica"/>
          <w:spacing w:val="-7"/>
          <w:sz w:val="20"/>
          <w:szCs w:val="20"/>
        </w:rPr>
        <w:t xml:space="preserve"> </w:t>
      </w:r>
      <w:r w:rsidRPr="003E5930">
        <w:rPr>
          <w:rFonts w:ascii="Helvetica" w:hAnsi="Helvetica" w:cs="Helvetica"/>
          <w:sz w:val="20"/>
          <w:szCs w:val="20"/>
        </w:rPr>
        <w:t>time, she</w:t>
      </w:r>
      <w:r w:rsidRPr="003E5930">
        <w:rPr>
          <w:rFonts w:ascii="Helvetica" w:hAnsi="Helvetica" w:cs="Helvetica"/>
          <w:spacing w:val="-14"/>
          <w:sz w:val="20"/>
          <w:szCs w:val="20"/>
        </w:rPr>
        <w:t xml:space="preserve"> </w:t>
      </w:r>
      <w:r w:rsidRPr="003E5930">
        <w:rPr>
          <w:rFonts w:ascii="Helvetica" w:hAnsi="Helvetica" w:cs="Helvetica"/>
          <w:sz w:val="20"/>
          <w:szCs w:val="20"/>
        </w:rPr>
        <w:t>has</w:t>
      </w:r>
      <w:r w:rsidRPr="003E5930">
        <w:rPr>
          <w:rFonts w:ascii="Helvetica" w:hAnsi="Helvetica" w:cs="Helvetica"/>
          <w:spacing w:val="-12"/>
          <w:sz w:val="20"/>
          <w:szCs w:val="20"/>
        </w:rPr>
        <w:t xml:space="preserve"> </w:t>
      </w:r>
      <w:r w:rsidRPr="003E5930">
        <w:rPr>
          <w:rFonts w:ascii="Helvetica" w:hAnsi="Helvetica" w:cs="Helvetica"/>
          <w:sz w:val="20"/>
          <w:szCs w:val="20"/>
        </w:rPr>
        <w:t>served</w:t>
      </w:r>
      <w:r w:rsidRPr="003E5930">
        <w:rPr>
          <w:rFonts w:ascii="Helvetica" w:hAnsi="Helvetica" w:cs="Helvetica"/>
          <w:spacing w:val="-14"/>
          <w:sz w:val="20"/>
          <w:szCs w:val="20"/>
        </w:rPr>
        <w:t xml:space="preserve"> </w:t>
      </w:r>
      <w:r w:rsidRPr="003E5930">
        <w:rPr>
          <w:rFonts w:ascii="Helvetica" w:hAnsi="Helvetica" w:cs="Helvetica"/>
          <w:sz w:val="20"/>
          <w:szCs w:val="20"/>
        </w:rPr>
        <w:t>the</w:t>
      </w:r>
      <w:r w:rsidRPr="003E5930">
        <w:rPr>
          <w:rFonts w:ascii="Helvetica" w:hAnsi="Helvetica" w:cs="Helvetica"/>
          <w:spacing w:val="-13"/>
          <w:sz w:val="20"/>
          <w:szCs w:val="20"/>
        </w:rPr>
        <w:t xml:space="preserve"> </w:t>
      </w:r>
      <w:r w:rsidRPr="003E5930">
        <w:rPr>
          <w:rFonts w:ascii="Helvetica" w:hAnsi="Helvetica" w:cs="Helvetica"/>
          <w:sz w:val="20"/>
          <w:szCs w:val="20"/>
        </w:rPr>
        <w:t>public</w:t>
      </w:r>
      <w:r w:rsidRPr="003E5930">
        <w:rPr>
          <w:rFonts w:ascii="Helvetica" w:hAnsi="Helvetica" w:cs="Helvetica"/>
          <w:spacing w:val="-14"/>
          <w:sz w:val="20"/>
          <w:szCs w:val="20"/>
        </w:rPr>
        <w:t xml:space="preserve"> </w:t>
      </w:r>
      <w:r w:rsidRPr="003E5930">
        <w:rPr>
          <w:rFonts w:ascii="Helvetica" w:hAnsi="Helvetica" w:cs="Helvetica"/>
          <w:sz w:val="20"/>
          <w:szCs w:val="20"/>
        </w:rPr>
        <w:t>in</w:t>
      </w:r>
      <w:r w:rsidRPr="003E5930">
        <w:rPr>
          <w:rFonts w:ascii="Helvetica" w:hAnsi="Helvetica" w:cs="Helvetica"/>
          <w:spacing w:val="-14"/>
          <w:sz w:val="20"/>
          <w:szCs w:val="20"/>
        </w:rPr>
        <w:t xml:space="preserve"> </w:t>
      </w:r>
      <w:r w:rsidRPr="003E5930">
        <w:rPr>
          <w:rFonts w:ascii="Helvetica" w:hAnsi="Helvetica" w:cs="Helvetica"/>
          <w:sz w:val="20"/>
          <w:szCs w:val="20"/>
        </w:rPr>
        <w:t>many</w:t>
      </w:r>
      <w:r w:rsidRPr="003E5930">
        <w:rPr>
          <w:rFonts w:ascii="Helvetica" w:hAnsi="Helvetica" w:cs="Helvetica"/>
          <w:spacing w:val="-13"/>
          <w:sz w:val="20"/>
          <w:szCs w:val="20"/>
        </w:rPr>
        <w:t xml:space="preserve"> </w:t>
      </w:r>
      <w:r w:rsidRPr="003E5930">
        <w:rPr>
          <w:rFonts w:ascii="Helvetica" w:hAnsi="Helvetica" w:cs="Helvetica"/>
          <w:sz w:val="20"/>
          <w:szCs w:val="20"/>
        </w:rPr>
        <w:t>capacities</w:t>
      </w:r>
      <w:r w:rsidRPr="003E5930">
        <w:rPr>
          <w:rFonts w:ascii="Helvetica" w:hAnsi="Helvetica" w:cs="Helvetica"/>
          <w:spacing w:val="-11"/>
          <w:sz w:val="20"/>
          <w:szCs w:val="20"/>
        </w:rPr>
        <w:t xml:space="preserve"> </w:t>
      </w:r>
      <w:r w:rsidRPr="003E5930">
        <w:rPr>
          <w:rFonts w:ascii="Helvetica" w:hAnsi="Helvetica" w:cs="Helvetica"/>
          <w:sz w:val="20"/>
          <w:szCs w:val="20"/>
        </w:rPr>
        <w:t>-</w:t>
      </w:r>
      <w:r w:rsidRPr="003E5930">
        <w:rPr>
          <w:rFonts w:ascii="Helvetica" w:hAnsi="Helvetica" w:cs="Helvetica"/>
          <w:spacing w:val="-13"/>
          <w:sz w:val="20"/>
          <w:szCs w:val="20"/>
        </w:rPr>
        <w:t xml:space="preserve"> </w:t>
      </w:r>
      <w:r w:rsidRPr="003E5930">
        <w:rPr>
          <w:rFonts w:ascii="Helvetica" w:hAnsi="Helvetica" w:cs="Helvetica"/>
          <w:sz w:val="20"/>
          <w:szCs w:val="20"/>
        </w:rPr>
        <w:t>as</w:t>
      </w:r>
      <w:r w:rsidRPr="003E5930">
        <w:rPr>
          <w:rFonts w:ascii="Helvetica" w:hAnsi="Helvetica" w:cs="Helvetica"/>
          <w:spacing w:val="-12"/>
          <w:sz w:val="20"/>
          <w:szCs w:val="20"/>
        </w:rPr>
        <w:t xml:space="preserve"> </w:t>
      </w:r>
      <w:r w:rsidRPr="003E5930">
        <w:rPr>
          <w:rFonts w:ascii="Helvetica" w:hAnsi="Helvetica" w:cs="Helvetica"/>
          <w:sz w:val="20"/>
          <w:szCs w:val="20"/>
        </w:rPr>
        <w:t>a</w:t>
      </w:r>
      <w:r w:rsidRPr="003E5930">
        <w:rPr>
          <w:rFonts w:ascii="Helvetica" w:hAnsi="Helvetica" w:cs="Helvetica"/>
          <w:spacing w:val="-16"/>
          <w:sz w:val="20"/>
          <w:szCs w:val="20"/>
        </w:rPr>
        <w:t xml:space="preserve"> </w:t>
      </w:r>
      <w:r w:rsidRPr="003E5930">
        <w:rPr>
          <w:rFonts w:ascii="Helvetica" w:hAnsi="Helvetica" w:cs="Helvetica"/>
          <w:sz w:val="20"/>
          <w:szCs w:val="20"/>
        </w:rPr>
        <w:t>lawyer</w:t>
      </w:r>
      <w:r w:rsidRPr="003E5930">
        <w:rPr>
          <w:rFonts w:ascii="Helvetica" w:hAnsi="Helvetica" w:cs="Helvetica"/>
          <w:spacing w:val="-13"/>
          <w:sz w:val="20"/>
          <w:szCs w:val="20"/>
        </w:rPr>
        <w:t xml:space="preserve"> </w:t>
      </w:r>
      <w:r w:rsidRPr="003E5930">
        <w:rPr>
          <w:rFonts w:ascii="Helvetica" w:hAnsi="Helvetica" w:cs="Helvetica"/>
          <w:sz w:val="20"/>
          <w:szCs w:val="20"/>
        </w:rPr>
        <w:t>and</w:t>
      </w:r>
      <w:r w:rsidRPr="003E5930">
        <w:rPr>
          <w:rFonts w:ascii="Helvetica" w:hAnsi="Helvetica" w:cs="Helvetica"/>
          <w:spacing w:val="-14"/>
          <w:sz w:val="20"/>
          <w:szCs w:val="20"/>
        </w:rPr>
        <w:t xml:space="preserve"> </w:t>
      </w:r>
      <w:r w:rsidRPr="003E5930">
        <w:rPr>
          <w:rFonts w:ascii="Helvetica" w:hAnsi="Helvetica" w:cs="Helvetica"/>
          <w:sz w:val="20"/>
          <w:szCs w:val="20"/>
        </w:rPr>
        <w:t>academic,</w:t>
      </w:r>
      <w:r w:rsidRPr="003E5930">
        <w:rPr>
          <w:rFonts w:ascii="Helvetica" w:hAnsi="Helvetica" w:cs="Helvetica"/>
          <w:spacing w:val="-13"/>
          <w:sz w:val="20"/>
          <w:szCs w:val="20"/>
        </w:rPr>
        <w:t xml:space="preserve"> </w:t>
      </w:r>
      <w:r w:rsidRPr="003E5930">
        <w:rPr>
          <w:rFonts w:ascii="Helvetica" w:hAnsi="Helvetica" w:cs="Helvetica"/>
          <w:sz w:val="20"/>
          <w:szCs w:val="20"/>
        </w:rPr>
        <w:t>political leader and activist, journalist, Editor, and Speaker of South Africa’s first democratically elected</w:t>
      </w:r>
      <w:r w:rsidRPr="003E5930">
        <w:rPr>
          <w:rFonts w:ascii="Helvetica" w:hAnsi="Helvetica" w:cs="Helvetica"/>
          <w:spacing w:val="-12"/>
          <w:sz w:val="20"/>
          <w:szCs w:val="20"/>
        </w:rPr>
        <w:t xml:space="preserve"> </w:t>
      </w:r>
      <w:r w:rsidRPr="003E5930">
        <w:rPr>
          <w:rFonts w:ascii="Helvetica" w:hAnsi="Helvetica" w:cs="Helvetica"/>
          <w:sz w:val="20"/>
          <w:szCs w:val="20"/>
        </w:rPr>
        <w:t>Parliament.</w:t>
      </w:r>
    </w:p>
    <w:p w14:paraId="170106B4" w14:textId="77777777" w:rsidR="00366E2F" w:rsidRPr="003E5930" w:rsidRDefault="00366E2F" w:rsidP="00366E2F">
      <w:pPr>
        <w:pStyle w:val="BodyText"/>
        <w:spacing w:before="10"/>
        <w:rPr>
          <w:rFonts w:ascii="Helvetica" w:hAnsi="Helvetica" w:cs="Helvetica"/>
          <w:sz w:val="20"/>
          <w:szCs w:val="20"/>
        </w:rPr>
      </w:pPr>
    </w:p>
    <w:p w14:paraId="1D6ADF37" w14:textId="77777777" w:rsidR="00366E2F" w:rsidRPr="003E5930" w:rsidRDefault="00366E2F" w:rsidP="00366E2F">
      <w:pPr>
        <w:pStyle w:val="BodyText"/>
        <w:ind w:left="100" w:right="116"/>
        <w:jc w:val="both"/>
        <w:rPr>
          <w:rFonts w:ascii="Helvetica" w:hAnsi="Helvetica" w:cs="Helvetica"/>
          <w:sz w:val="20"/>
          <w:szCs w:val="20"/>
        </w:rPr>
      </w:pPr>
      <w:r w:rsidRPr="003E5930">
        <w:rPr>
          <w:rFonts w:ascii="Helvetica" w:hAnsi="Helvetica" w:cs="Helvetica"/>
          <w:sz w:val="20"/>
          <w:szCs w:val="20"/>
        </w:rPr>
        <w:t xml:space="preserve">The University of Witwatersrand is proud to </w:t>
      </w:r>
      <w:proofErr w:type="spellStart"/>
      <w:r w:rsidRPr="003E5930">
        <w:rPr>
          <w:rFonts w:ascii="Helvetica" w:hAnsi="Helvetica" w:cs="Helvetica"/>
          <w:sz w:val="20"/>
          <w:szCs w:val="20"/>
        </w:rPr>
        <w:t>honour</w:t>
      </w:r>
      <w:proofErr w:type="spellEnd"/>
      <w:r w:rsidRPr="003E5930">
        <w:rPr>
          <w:rFonts w:ascii="Helvetica" w:hAnsi="Helvetica" w:cs="Helvetica"/>
          <w:sz w:val="20"/>
          <w:szCs w:val="20"/>
        </w:rPr>
        <w:t xml:space="preserve"> an icon of our struggle for democracy, who played an instrumental role in both designing the vision for a new</w:t>
      </w:r>
      <w:r w:rsidRPr="003E5930">
        <w:rPr>
          <w:rFonts w:ascii="Helvetica" w:hAnsi="Helvetica" w:cs="Helvetica"/>
          <w:spacing w:val="-5"/>
          <w:sz w:val="20"/>
          <w:szCs w:val="20"/>
        </w:rPr>
        <w:t xml:space="preserve"> </w:t>
      </w:r>
      <w:r w:rsidRPr="003E5930">
        <w:rPr>
          <w:rFonts w:ascii="Helvetica" w:hAnsi="Helvetica" w:cs="Helvetica"/>
          <w:sz w:val="20"/>
          <w:szCs w:val="20"/>
        </w:rPr>
        <w:t>South</w:t>
      </w:r>
      <w:r w:rsidRPr="003E5930">
        <w:rPr>
          <w:rFonts w:ascii="Helvetica" w:hAnsi="Helvetica" w:cs="Helvetica"/>
          <w:spacing w:val="-6"/>
          <w:sz w:val="20"/>
          <w:szCs w:val="20"/>
        </w:rPr>
        <w:t xml:space="preserve"> </w:t>
      </w:r>
      <w:proofErr w:type="gramStart"/>
      <w:r w:rsidRPr="003E5930">
        <w:rPr>
          <w:rFonts w:ascii="Helvetica" w:hAnsi="Helvetica" w:cs="Helvetica"/>
          <w:sz w:val="20"/>
          <w:szCs w:val="20"/>
        </w:rPr>
        <w:t>Africa,</w:t>
      </w:r>
      <w:r w:rsidRPr="003E5930">
        <w:rPr>
          <w:rFonts w:ascii="Helvetica" w:hAnsi="Helvetica" w:cs="Helvetica"/>
          <w:spacing w:val="-6"/>
          <w:sz w:val="20"/>
          <w:szCs w:val="20"/>
        </w:rPr>
        <w:t xml:space="preserve"> </w:t>
      </w:r>
      <w:r w:rsidRPr="003E5930">
        <w:rPr>
          <w:rFonts w:ascii="Helvetica" w:hAnsi="Helvetica" w:cs="Helvetica"/>
          <w:sz w:val="20"/>
          <w:szCs w:val="20"/>
        </w:rPr>
        <w:t>and</w:t>
      </w:r>
      <w:proofErr w:type="gramEnd"/>
      <w:r w:rsidRPr="003E5930">
        <w:rPr>
          <w:rFonts w:ascii="Helvetica" w:hAnsi="Helvetica" w:cs="Helvetica"/>
          <w:spacing w:val="-6"/>
          <w:sz w:val="20"/>
          <w:szCs w:val="20"/>
        </w:rPr>
        <w:t xml:space="preserve"> </w:t>
      </w:r>
      <w:r w:rsidRPr="003E5930">
        <w:rPr>
          <w:rFonts w:ascii="Helvetica" w:hAnsi="Helvetica" w:cs="Helvetica"/>
          <w:sz w:val="20"/>
          <w:szCs w:val="20"/>
        </w:rPr>
        <w:t>leading</w:t>
      </w:r>
      <w:r w:rsidRPr="003E5930">
        <w:rPr>
          <w:rFonts w:ascii="Helvetica" w:hAnsi="Helvetica" w:cs="Helvetica"/>
          <w:spacing w:val="-6"/>
          <w:sz w:val="20"/>
          <w:szCs w:val="20"/>
        </w:rPr>
        <w:t xml:space="preserve"> </w:t>
      </w:r>
      <w:r w:rsidRPr="003E5930">
        <w:rPr>
          <w:rFonts w:ascii="Helvetica" w:hAnsi="Helvetica" w:cs="Helvetica"/>
          <w:sz w:val="20"/>
          <w:szCs w:val="20"/>
        </w:rPr>
        <w:t>the</w:t>
      </w:r>
      <w:r w:rsidRPr="003E5930">
        <w:rPr>
          <w:rFonts w:ascii="Helvetica" w:hAnsi="Helvetica" w:cs="Helvetica"/>
          <w:spacing w:val="-5"/>
          <w:sz w:val="20"/>
          <w:szCs w:val="20"/>
        </w:rPr>
        <w:t xml:space="preserve"> </w:t>
      </w:r>
      <w:r w:rsidRPr="003E5930">
        <w:rPr>
          <w:rFonts w:ascii="Helvetica" w:hAnsi="Helvetica" w:cs="Helvetica"/>
          <w:sz w:val="20"/>
          <w:szCs w:val="20"/>
        </w:rPr>
        <w:t>key</w:t>
      </w:r>
      <w:r w:rsidRPr="003E5930">
        <w:rPr>
          <w:rFonts w:ascii="Helvetica" w:hAnsi="Helvetica" w:cs="Helvetica"/>
          <w:spacing w:val="-5"/>
          <w:sz w:val="20"/>
          <w:szCs w:val="20"/>
        </w:rPr>
        <w:t xml:space="preserve"> </w:t>
      </w:r>
      <w:r w:rsidRPr="003E5930">
        <w:rPr>
          <w:rFonts w:ascii="Helvetica" w:hAnsi="Helvetica" w:cs="Helvetica"/>
          <w:sz w:val="20"/>
          <w:szCs w:val="20"/>
        </w:rPr>
        <w:t>institutions</w:t>
      </w:r>
      <w:r w:rsidRPr="003E5930">
        <w:rPr>
          <w:rFonts w:ascii="Helvetica" w:hAnsi="Helvetica" w:cs="Helvetica"/>
          <w:spacing w:val="-5"/>
          <w:sz w:val="20"/>
          <w:szCs w:val="20"/>
        </w:rPr>
        <w:t xml:space="preserve"> </w:t>
      </w:r>
      <w:r w:rsidRPr="003E5930">
        <w:rPr>
          <w:rFonts w:ascii="Helvetica" w:hAnsi="Helvetica" w:cs="Helvetica"/>
          <w:sz w:val="20"/>
          <w:szCs w:val="20"/>
        </w:rPr>
        <w:t>shaping</w:t>
      </w:r>
      <w:r w:rsidRPr="003E5930">
        <w:rPr>
          <w:rFonts w:ascii="Helvetica" w:hAnsi="Helvetica" w:cs="Helvetica"/>
          <w:spacing w:val="-6"/>
          <w:sz w:val="20"/>
          <w:szCs w:val="20"/>
        </w:rPr>
        <w:t xml:space="preserve"> </w:t>
      </w:r>
      <w:r w:rsidRPr="003E5930">
        <w:rPr>
          <w:rFonts w:ascii="Helvetica" w:hAnsi="Helvetica" w:cs="Helvetica"/>
          <w:sz w:val="20"/>
          <w:szCs w:val="20"/>
        </w:rPr>
        <w:t>the</w:t>
      </w:r>
      <w:r w:rsidRPr="003E5930">
        <w:rPr>
          <w:rFonts w:ascii="Helvetica" w:hAnsi="Helvetica" w:cs="Helvetica"/>
          <w:spacing w:val="-5"/>
          <w:sz w:val="20"/>
          <w:szCs w:val="20"/>
        </w:rPr>
        <w:t xml:space="preserve"> </w:t>
      </w:r>
      <w:proofErr w:type="spellStart"/>
      <w:r w:rsidRPr="003E5930">
        <w:rPr>
          <w:rFonts w:ascii="Helvetica" w:hAnsi="Helvetica" w:cs="Helvetica"/>
          <w:sz w:val="20"/>
          <w:szCs w:val="20"/>
        </w:rPr>
        <w:t>realisation</w:t>
      </w:r>
      <w:proofErr w:type="spellEnd"/>
      <w:r w:rsidRPr="003E5930">
        <w:rPr>
          <w:rFonts w:ascii="Helvetica" w:hAnsi="Helvetica" w:cs="Helvetica"/>
          <w:spacing w:val="-6"/>
          <w:sz w:val="20"/>
          <w:szCs w:val="20"/>
        </w:rPr>
        <w:t xml:space="preserve"> </w:t>
      </w:r>
      <w:r w:rsidRPr="003E5930">
        <w:rPr>
          <w:rFonts w:ascii="Helvetica" w:hAnsi="Helvetica" w:cs="Helvetica"/>
          <w:sz w:val="20"/>
          <w:szCs w:val="20"/>
        </w:rPr>
        <w:t>of</w:t>
      </w:r>
      <w:r w:rsidRPr="003E5930">
        <w:rPr>
          <w:rFonts w:ascii="Helvetica" w:hAnsi="Helvetica" w:cs="Helvetica"/>
          <w:spacing w:val="-4"/>
          <w:sz w:val="20"/>
          <w:szCs w:val="20"/>
        </w:rPr>
        <w:t xml:space="preserve"> </w:t>
      </w:r>
      <w:r w:rsidRPr="003E5930">
        <w:rPr>
          <w:rFonts w:ascii="Helvetica" w:hAnsi="Helvetica" w:cs="Helvetica"/>
          <w:sz w:val="20"/>
          <w:szCs w:val="20"/>
        </w:rPr>
        <w:t>this vision. It is therefore befitting that the University of the Witwatersrand, Johannesburg</w:t>
      </w:r>
      <w:r>
        <w:rPr>
          <w:rFonts w:ascii="Helvetica" w:hAnsi="Helvetica" w:cs="Helvetica"/>
          <w:sz w:val="20"/>
          <w:szCs w:val="20"/>
        </w:rPr>
        <w:t>,</w:t>
      </w:r>
      <w:r w:rsidRPr="003E5930">
        <w:rPr>
          <w:rFonts w:ascii="Helvetica" w:hAnsi="Helvetica" w:cs="Helvetica"/>
          <w:sz w:val="20"/>
          <w:szCs w:val="20"/>
        </w:rPr>
        <w:t xml:space="preserve"> bestow an Honorary Doctorate Degree on </w:t>
      </w:r>
      <w:proofErr w:type="spellStart"/>
      <w:r w:rsidRPr="003E5930">
        <w:rPr>
          <w:rFonts w:ascii="Helvetica" w:hAnsi="Helvetica" w:cs="Helvetica"/>
          <w:sz w:val="20"/>
          <w:szCs w:val="20"/>
        </w:rPr>
        <w:t>Frene</w:t>
      </w:r>
      <w:proofErr w:type="spellEnd"/>
      <w:r w:rsidRPr="003E5930">
        <w:rPr>
          <w:rFonts w:ascii="Helvetica" w:hAnsi="Helvetica" w:cs="Helvetica"/>
          <w:sz w:val="20"/>
          <w:szCs w:val="20"/>
        </w:rPr>
        <w:t xml:space="preserve"> </w:t>
      </w:r>
      <w:proofErr w:type="spellStart"/>
      <w:r w:rsidRPr="003E5930">
        <w:rPr>
          <w:rFonts w:ascii="Helvetica" w:hAnsi="Helvetica" w:cs="Helvetica"/>
          <w:sz w:val="20"/>
          <w:szCs w:val="20"/>
        </w:rPr>
        <w:t>Ginwala</w:t>
      </w:r>
      <w:proofErr w:type="spellEnd"/>
      <w:r w:rsidRPr="003E5930">
        <w:rPr>
          <w:rFonts w:ascii="Helvetica" w:hAnsi="Helvetica" w:cs="Helvetica"/>
          <w:sz w:val="20"/>
          <w:szCs w:val="20"/>
        </w:rPr>
        <w:t>.</w:t>
      </w:r>
    </w:p>
    <w:p w14:paraId="280200D2" w14:textId="77777777" w:rsidR="00366E2F" w:rsidRDefault="00366E2F" w:rsidP="00366E2F">
      <w:pPr>
        <w:widowControl w:val="0"/>
        <w:autoSpaceDE w:val="0"/>
        <w:autoSpaceDN w:val="0"/>
        <w:adjustRightInd w:val="0"/>
        <w:spacing w:after="0" w:line="240" w:lineRule="auto"/>
        <w:ind w:left="113" w:right="117"/>
        <w:rPr>
          <w:rFonts w:ascii="Helvetica" w:hAnsi="Helvetica" w:cs="Helvetica"/>
          <w:b/>
          <w:bCs/>
          <w:color w:val="000000"/>
        </w:rPr>
      </w:pPr>
    </w:p>
    <w:p w14:paraId="7524332E" w14:textId="77777777" w:rsidR="006D12D7" w:rsidRDefault="006D12D7"/>
    <w:sectPr w:rsidR="006D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F"/>
    <w:rsid w:val="00366E2F"/>
    <w:rsid w:val="006D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A4AD"/>
  <w15:chartTrackingRefBased/>
  <w15:docId w15:val="{C480EDC7-A113-447F-9ABD-20BD714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2F"/>
    <w:rPr>
      <w:rFonts w:eastAsiaTheme="minorEastAsia"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6E2F"/>
    <w:pPr>
      <w:widowControl w:val="0"/>
      <w:autoSpaceDE w:val="0"/>
      <w:autoSpaceDN w:val="0"/>
      <w:spacing w:after="0" w:line="240" w:lineRule="auto"/>
    </w:pPr>
    <w:rPr>
      <w:rFonts w:ascii="Calibri" w:hAnsi="Calibri" w:cs="Calibri"/>
      <w:sz w:val="28"/>
      <w:szCs w:val="28"/>
      <w:lang w:val="en-US" w:eastAsia="en-US"/>
    </w:rPr>
  </w:style>
  <w:style w:type="character" w:customStyle="1" w:styleId="BodyTextChar">
    <w:name w:val="Body Text Char"/>
    <w:basedOn w:val="DefaultParagraphFont"/>
    <w:link w:val="BodyText"/>
    <w:uiPriority w:val="1"/>
    <w:rsid w:val="00366E2F"/>
    <w:rPr>
      <w:rFonts w:ascii="Calibri" w:eastAsiaTheme="minorEastAsia"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cp:revision>
  <dcterms:created xsi:type="dcterms:W3CDTF">2022-04-19T14:07:00Z</dcterms:created>
  <dcterms:modified xsi:type="dcterms:W3CDTF">2022-04-19T14:08:00Z</dcterms:modified>
</cp:coreProperties>
</file>